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5A6" w:rsidRDefault="00F515A6"/>
    <w:tbl>
      <w:tblPr>
        <w:tblW w:w="8405" w:type="dxa"/>
        <w:jc w:val="center"/>
        <w:tblBorders>
          <w:top w:val="single" w:sz="8" w:space="0" w:color="000000"/>
          <w:left w:val="single" w:sz="8" w:space="0" w:color="000000"/>
          <w:bottom w:val="single" w:sz="8" w:space="0" w:color="000000"/>
          <w:right w:val="single" w:sz="8" w:space="0" w:color="000000"/>
        </w:tblBorders>
        <w:tblLayout w:type="fixed"/>
        <w:tblCellMar>
          <w:left w:w="0" w:type="dxa"/>
          <w:right w:w="0" w:type="dxa"/>
        </w:tblCellMar>
        <w:tblLook w:val="0000" w:firstRow="0" w:lastRow="0" w:firstColumn="0" w:lastColumn="0" w:noHBand="0" w:noVBand="0"/>
      </w:tblPr>
      <w:tblGrid>
        <w:gridCol w:w="8405"/>
      </w:tblGrid>
      <w:tr w:rsidR="00F515A6" w:rsidRPr="00E2657D" w:rsidTr="00714CC8">
        <w:trPr>
          <w:jc w:val="center"/>
        </w:trPr>
        <w:tc>
          <w:tcPr>
            <w:tcW w:w="8405" w:type="dxa"/>
            <w:tcBorders>
              <w:top w:val="single" w:sz="8" w:space="0" w:color="000000"/>
            </w:tcBorders>
          </w:tcPr>
          <w:p w:rsidR="00F515A6" w:rsidRPr="00BB3FD6" w:rsidRDefault="00F515A6" w:rsidP="00BB3FD6">
            <w:pPr>
              <w:spacing w:line="240" w:lineRule="auto"/>
              <w:jc w:val="center"/>
              <w:rPr>
                <w:b/>
                <w:bCs/>
                <w:sz w:val="20"/>
                <w:szCs w:val="20"/>
                <w:lang w:val="en-GB"/>
              </w:rPr>
            </w:pPr>
            <w:r w:rsidRPr="00BB3FD6">
              <w:rPr>
                <w:b/>
                <w:bCs/>
                <w:sz w:val="20"/>
                <w:szCs w:val="20"/>
                <w:lang w:val="en-GB"/>
              </w:rPr>
              <w:t xml:space="preserve"> </w:t>
            </w:r>
          </w:p>
          <w:p w:rsidR="00F515A6" w:rsidRPr="00232164" w:rsidRDefault="00D502E3" w:rsidP="00D502E3">
            <w:pPr>
              <w:spacing w:line="240" w:lineRule="auto"/>
              <w:jc w:val="center"/>
              <w:rPr>
                <w:b/>
                <w:sz w:val="56"/>
                <w:szCs w:val="56"/>
                <w:lang w:val="en-GB"/>
              </w:rPr>
            </w:pPr>
            <w:r w:rsidRPr="00D502E3">
              <w:rPr>
                <w:b/>
                <w:sz w:val="56"/>
                <w:szCs w:val="56"/>
                <w:lang w:val="en-GB"/>
              </w:rPr>
              <w:t xml:space="preserve">ECRAN Workshop on the process of elaborating a ‘Participatory Management Plan’ for the National Park Alps  </w:t>
            </w:r>
          </w:p>
        </w:tc>
      </w:tr>
      <w:tr w:rsidR="00F515A6" w:rsidTr="00714CC8">
        <w:trPr>
          <w:jc w:val="center"/>
        </w:trPr>
        <w:tc>
          <w:tcPr>
            <w:tcW w:w="8405" w:type="dxa"/>
          </w:tcPr>
          <w:p w:rsidR="00F515A6" w:rsidRPr="00AC28DC" w:rsidRDefault="00F515A6" w:rsidP="00D502E3">
            <w:pPr>
              <w:spacing w:after="0"/>
              <w:jc w:val="center"/>
              <w:rPr>
                <w:sz w:val="28"/>
                <w:szCs w:val="28"/>
              </w:rPr>
            </w:pPr>
            <w:r w:rsidRPr="00FA24CC">
              <w:rPr>
                <w:sz w:val="28"/>
                <w:szCs w:val="28"/>
              </w:rPr>
              <w:t xml:space="preserve">ECRAN - </w:t>
            </w:r>
            <w:r w:rsidRPr="00AC28DC">
              <w:rPr>
                <w:sz w:val="28"/>
                <w:szCs w:val="28"/>
              </w:rPr>
              <w:t>Task 2.7.4</w:t>
            </w:r>
            <w:r w:rsidR="00D502E3">
              <w:rPr>
                <w:sz w:val="28"/>
                <w:szCs w:val="28"/>
              </w:rPr>
              <w:t xml:space="preserve"> – 57927</w:t>
            </w:r>
          </w:p>
          <w:p w:rsidR="00F515A6" w:rsidRDefault="00F515A6" w:rsidP="005F6ABF">
            <w:pPr>
              <w:spacing w:after="0"/>
              <w:jc w:val="center"/>
              <w:rPr>
                <w:b/>
                <w:sz w:val="28"/>
                <w:szCs w:val="28"/>
              </w:rPr>
            </w:pPr>
          </w:p>
          <w:p w:rsidR="00F515A6" w:rsidRPr="00AC28DC" w:rsidRDefault="00F515A6" w:rsidP="00AC28DC">
            <w:pPr>
              <w:spacing w:after="0"/>
              <w:jc w:val="center"/>
              <w:rPr>
                <w:b/>
                <w:sz w:val="32"/>
                <w:szCs w:val="32"/>
              </w:rPr>
            </w:pPr>
            <w:r w:rsidRPr="00AC28DC">
              <w:rPr>
                <w:b/>
                <w:sz w:val="32"/>
                <w:szCs w:val="32"/>
              </w:rPr>
              <w:t>Inception Event and Situation Analysis Workshop</w:t>
            </w:r>
          </w:p>
        </w:tc>
      </w:tr>
      <w:tr w:rsidR="00F515A6" w:rsidTr="00714CC8">
        <w:trPr>
          <w:jc w:val="center"/>
        </w:trPr>
        <w:tc>
          <w:tcPr>
            <w:tcW w:w="8405" w:type="dxa"/>
          </w:tcPr>
          <w:p w:rsidR="00F515A6" w:rsidRPr="00BB3FD6" w:rsidRDefault="00F515A6" w:rsidP="00D502E3">
            <w:pPr>
              <w:spacing w:line="240" w:lineRule="auto"/>
              <w:rPr>
                <w:sz w:val="20"/>
                <w:szCs w:val="20"/>
              </w:rPr>
            </w:pPr>
          </w:p>
        </w:tc>
      </w:tr>
      <w:tr w:rsidR="00F515A6" w:rsidRPr="00E2657D" w:rsidTr="00714CC8">
        <w:trPr>
          <w:jc w:val="center"/>
        </w:trPr>
        <w:tc>
          <w:tcPr>
            <w:tcW w:w="8405" w:type="dxa"/>
          </w:tcPr>
          <w:p w:rsidR="00F515A6" w:rsidRPr="008D3048" w:rsidRDefault="00F515A6" w:rsidP="00E83C2D">
            <w:pPr>
              <w:spacing w:line="240" w:lineRule="auto"/>
              <w:jc w:val="center"/>
              <w:rPr>
                <w:b/>
                <w:bCs/>
                <w:sz w:val="32"/>
                <w:szCs w:val="32"/>
                <w:lang w:val="en-GB"/>
              </w:rPr>
            </w:pPr>
            <w:r w:rsidRPr="008D3048">
              <w:rPr>
                <w:b/>
                <w:bCs/>
                <w:sz w:val="32"/>
                <w:szCs w:val="32"/>
                <w:lang w:val="en-GB"/>
              </w:rPr>
              <w:t>Financed by</w:t>
            </w:r>
            <w:r>
              <w:rPr>
                <w:b/>
                <w:bCs/>
                <w:sz w:val="32"/>
                <w:szCs w:val="32"/>
                <w:lang w:val="en-GB"/>
              </w:rPr>
              <w:t xml:space="preserve"> the TAIEX Instrument</w:t>
            </w:r>
          </w:p>
        </w:tc>
      </w:tr>
      <w:tr w:rsidR="00F515A6" w:rsidRPr="00E2657D" w:rsidTr="00714CC8">
        <w:trPr>
          <w:jc w:val="center"/>
        </w:trPr>
        <w:tc>
          <w:tcPr>
            <w:tcW w:w="8405" w:type="dxa"/>
            <w:tcBorders>
              <w:bottom w:val="single" w:sz="8" w:space="0" w:color="000000"/>
            </w:tcBorders>
          </w:tcPr>
          <w:p w:rsidR="00F515A6" w:rsidRDefault="00F515A6" w:rsidP="00E83C2D">
            <w:pPr>
              <w:spacing w:line="240" w:lineRule="auto"/>
              <w:jc w:val="center"/>
              <w:rPr>
                <w:b/>
                <w:bCs/>
                <w:sz w:val="32"/>
                <w:szCs w:val="32"/>
                <w:lang w:val="en-GB"/>
              </w:rPr>
            </w:pPr>
            <w:r>
              <w:rPr>
                <w:b/>
                <w:bCs/>
                <w:sz w:val="32"/>
                <w:szCs w:val="32"/>
                <w:lang w:val="en-GB"/>
              </w:rPr>
              <w:t xml:space="preserve">in the Framework of the implementation of the </w:t>
            </w:r>
          </w:p>
          <w:p w:rsidR="00F515A6" w:rsidRPr="008D3048" w:rsidRDefault="00F515A6" w:rsidP="00E83C2D">
            <w:pPr>
              <w:spacing w:line="240" w:lineRule="auto"/>
              <w:jc w:val="center"/>
              <w:rPr>
                <w:sz w:val="36"/>
                <w:szCs w:val="36"/>
                <w:lang w:val="en-GB"/>
              </w:rPr>
            </w:pPr>
            <w:r w:rsidRPr="008D3048">
              <w:rPr>
                <w:b/>
                <w:bCs/>
                <w:sz w:val="36"/>
                <w:szCs w:val="36"/>
                <w:lang w:val="en-GB"/>
              </w:rPr>
              <w:t xml:space="preserve">Environment and Climate Regional Accession Network </w:t>
            </w:r>
          </w:p>
        </w:tc>
      </w:tr>
    </w:tbl>
    <w:p w:rsidR="00F515A6" w:rsidRPr="00E2657D" w:rsidRDefault="00F515A6" w:rsidP="00BB3FD6">
      <w:pPr>
        <w:rPr>
          <w:sz w:val="32"/>
          <w:szCs w:val="32"/>
          <w:lang w:val="en-GB"/>
        </w:rPr>
      </w:pPr>
    </w:p>
    <w:tbl>
      <w:tblPr>
        <w:tblW w:w="84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405"/>
      </w:tblGrid>
      <w:tr w:rsidR="00F515A6" w:rsidTr="00BC0C20">
        <w:trPr>
          <w:jc w:val="center"/>
        </w:trPr>
        <w:tc>
          <w:tcPr>
            <w:tcW w:w="8405" w:type="dxa"/>
            <w:tcBorders>
              <w:top w:val="single" w:sz="4" w:space="0" w:color="auto"/>
              <w:left w:val="single" w:sz="4" w:space="0" w:color="auto"/>
              <w:bottom w:val="nil"/>
              <w:right w:val="single" w:sz="4" w:space="0" w:color="auto"/>
            </w:tcBorders>
          </w:tcPr>
          <w:p w:rsidR="00F515A6" w:rsidRDefault="00F515A6" w:rsidP="00BC0C20">
            <w:pPr>
              <w:spacing w:before="240" w:line="240" w:lineRule="auto"/>
              <w:jc w:val="center"/>
              <w:rPr>
                <w:sz w:val="36"/>
                <w:szCs w:val="36"/>
              </w:rPr>
            </w:pPr>
            <w:r>
              <w:rPr>
                <w:b/>
                <w:bCs/>
                <w:sz w:val="36"/>
                <w:szCs w:val="36"/>
              </w:rPr>
              <w:t>Venue :</w:t>
            </w:r>
          </w:p>
        </w:tc>
      </w:tr>
      <w:tr w:rsidR="00F515A6" w:rsidTr="00BC0C20">
        <w:trPr>
          <w:jc w:val="center"/>
        </w:trPr>
        <w:tc>
          <w:tcPr>
            <w:tcW w:w="8405" w:type="dxa"/>
            <w:tcBorders>
              <w:top w:val="nil"/>
              <w:left w:val="single" w:sz="4" w:space="0" w:color="auto"/>
              <w:bottom w:val="nil"/>
              <w:right w:val="single" w:sz="4" w:space="0" w:color="auto"/>
            </w:tcBorders>
          </w:tcPr>
          <w:p w:rsidR="00F515A6" w:rsidRDefault="005F1993" w:rsidP="00BB3FD6">
            <w:pPr>
              <w:spacing w:line="240" w:lineRule="auto"/>
              <w:jc w:val="center"/>
              <w:rPr>
                <w:sz w:val="36"/>
                <w:szCs w:val="36"/>
              </w:rPr>
            </w:pPr>
            <w:r>
              <w:rPr>
                <w:sz w:val="36"/>
                <w:szCs w:val="36"/>
              </w:rPr>
              <w:t xml:space="preserve">Tirana, </w:t>
            </w:r>
            <w:proofErr w:type="spellStart"/>
            <w:r w:rsidR="00F66768">
              <w:rPr>
                <w:sz w:val="36"/>
                <w:szCs w:val="36"/>
              </w:rPr>
              <w:t>Bajram</w:t>
            </w:r>
            <w:proofErr w:type="spellEnd"/>
            <w:r w:rsidR="00F66768">
              <w:rPr>
                <w:sz w:val="36"/>
                <w:szCs w:val="36"/>
              </w:rPr>
              <w:t xml:space="preserve"> </w:t>
            </w:r>
            <w:proofErr w:type="spellStart"/>
            <w:r w:rsidR="00F66768">
              <w:rPr>
                <w:sz w:val="36"/>
                <w:szCs w:val="36"/>
              </w:rPr>
              <w:t>Curri</w:t>
            </w:r>
            <w:proofErr w:type="spellEnd"/>
            <w:r w:rsidR="00F515A6">
              <w:rPr>
                <w:sz w:val="36"/>
                <w:szCs w:val="36"/>
              </w:rPr>
              <w:t xml:space="preserve">, </w:t>
            </w:r>
            <w:smartTag w:uri="urn:schemas-microsoft-com:office:smarttags" w:element="country-region">
              <w:r w:rsidR="00F515A6">
                <w:rPr>
                  <w:sz w:val="36"/>
                  <w:szCs w:val="36"/>
                </w:rPr>
                <w:t>Albania</w:t>
              </w:r>
            </w:smartTag>
          </w:p>
        </w:tc>
      </w:tr>
      <w:tr w:rsidR="00F515A6" w:rsidRPr="00621310" w:rsidTr="00BC0C20">
        <w:trPr>
          <w:jc w:val="center"/>
        </w:trPr>
        <w:tc>
          <w:tcPr>
            <w:tcW w:w="8405" w:type="dxa"/>
            <w:tcBorders>
              <w:top w:val="nil"/>
              <w:left w:val="single" w:sz="4" w:space="0" w:color="auto"/>
              <w:bottom w:val="single" w:sz="4" w:space="0" w:color="auto"/>
              <w:right w:val="single" w:sz="4" w:space="0" w:color="auto"/>
            </w:tcBorders>
          </w:tcPr>
          <w:p w:rsidR="00F515A6" w:rsidRPr="00621310" w:rsidRDefault="00F515A6" w:rsidP="008026B2">
            <w:pPr>
              <w:spacing w:line="240" w:lineRule="auto"/>
              <w:jc w:val="center"/>
              <w:rPr>
                <w:sz w:val="36"/>
                <w:szCs w:val="36"/>
                <w:lang w:val="nn-NO"/>
              </w:rPr>
            </w:pPr>
            <w:r>
              <w:rPr>
                <w:b/>
                <w:sz w:val="36"/>
                <w:szCs w:val="36"/>
                <w:lang w:val="nn-NO"/>
              </w:rPr>
              <w:t>Date</w:t>
            </w:r>
            <w:r w:rsidRPr="00A524BB">
              <w:rPr>
                <w:b/>
                <w:sz w:val="36"/>
                <w:szCs w:val="36"/>
                <w:lang w:val="nn-NO"/>
              </w:rPr>
              <w:t xml:space="preserve"> </w:t>
            </w:r>
            <w:r w:rsidR="005F1993">
              <w:rPr>
                <w:b/>
                <w:sz w:val="36"/>
                <w:szCs w:val="36"/>
                <w:lang w:val="nn-NO"/>
              </w:rPr>
              <w:t>10</w:t>
            </w:r>
            <w:r>
              <w:rPr>
                <w:b/>
                <w:sz w:val="36"/>
                <w:szCs w:val="36"/>
                <w:lang w:val="nn-NO"/>
              </w:rPr>
              <w:t xml:space="preserve"> – </w:t>
            </w:r>
            <w:proofErr w:type="gramStart"/>
            <w:r w:rsidR="005F1993">
              <w:rPr>
                <w:b/>
                <w:sz w:val="36"/>
                <w:szCs w:val="36"/>
                <w:lang w:val="nn-NO"/>
              </w:rPr>
              <w:t>14</w:t>
            </w:r>
            <w:proofErr w:type="gramEnd"/>
            <w:r>
              <w:rPr>
                <w:b/>
                <w:sz w:val="36"/>
                <w:szCs w:val="36"/>
                <w:lang w:val="nn-NO"/>
              </w:rPr>
              <w:t xml:space="preserve"> </w:t>
            </w:r>
            <w:r w:rsidR="008026B2">
              <w:rPr>
                <w:b/>
                <w:sz w:val="36"/>
                <w:szCs w:val="36"/>
                <w:lang w:val="nn-NO"/>
              </w:rPr>
              <w:t>November 2</w:t>
            </w:r>
            <w:r w:rsidRPr="00A524BB">
              <w:rPr>
                <w:b/>
                <w:sz w:val="36"/>
                <w:szCs w:val="36"/>
                <w:lang w:val="nn-NO"/>
              </w:rPr>
              <w:t>014</w:t>
            </w:r>
          </w:p>
        </w:tc>
      </w:tr>
      <w:tr w:rsidR="00F515A6" w:rsidRPr="00621310" w:rsidTr="00BC0C20">
        <w:trPr>
          <w:jc w:val="center"/>
        </w:trPr>
        <w:tc>
          <w:tcPr>
            <w:tcW w:w="8405" w:type="dxa"/>
            <w:tcBorders>
              <w:top w:val="single" w:sz="4" w:space="0" w:color="auto"/>
              <w:left w:val="nil"/>
              <w:bottom w:val="nil"/>
              <w:right w:val="nil"/>
            </w:tcBorders>
          </w:tcPr>
          <w:p w:rsidR="00F515A6" w:rsidRPr="00621310" w:rsidRDefault="00F515A6" w:rsidP="00ED2FD4">
            <w:pPr>
              <w:rPr>
                <w:sz w:val="36"/>
                <w:szCs w:val="36"/>
                <w:lang w:val="nn-NO"/>
              </w:rPr>
            </w:pPr>
          </w:p>
        </w:tc>
      </w:tr>
      <w:tr w:rsidR="00F515A6" w:rsidRPr="00E2657D" w:rsidTr="00714CC8">
        <w:trPr>
          <w:jc w:val="center"/>
        </w:trPr>
        <w:tc>
          <w:tcPr>
            <w:tcW w:w="8405" w:type="dxa"/>
            <w:tcBorders>
              <w:top w:val="nil"/>
              <w:left w:val="nil"/>
              <w:bottom w:val="nil"/>
              <w:right w:val="nil"/>
            </w:tcBorders>
          </w:tcPr>
          <w:p w:rsidR="00F515A6" w:rsidRPr="00E2657D" w:rsidRDefault="00F515A6" w:rsidP="00751EDC">
            <w:pPr>
              <w:spacing w:after="0" w:line="240" w:lineRule="auto"/>
              <w:jc w:val="center"/>
              <w:rPr>
                <w:b/>
                <w:bCs/>
                <w:lang w:val="en-GB"/>
              </w:rPr>
            </w:pPr>
            <w:r w:rsidRPr="00E2657D">
              <w:rPr>
                <w:b/>
                <w:bCs/>
                <w:lang w:val="en-GB"/>
              </w:rPr>
              <w:t>For more information on TAIEX assistance and to download presentations of</w:t>
            </w:r>
          </w:p>
          <w:p w:rsidR="00F515A6" w:rsidRPr="00E2657D" w:rsidRDefault="00F515A6" w:rsidP="00751EDC">
            <w:pPr>
              <w:spacing w:after="0" w:line="240" w:lineRule="auto"/>
              <w:jc w:val="center"/>
              <w:rPr>
                <w:lang w:val="en-GB"/>
              </w:rPr>
            </w:pPr>
            <w:proofErr w:type="gramStart"/>
            <w:r w:rsidRPr="00E2657D">
              <w:rPr>
                <w:b/>
                <w:bCs/>
                <w:lang w:val="en-GB"/>
              </w:rPr>
              <w:t>this</w:t>
            </w:r>
            <w:proofErr w:type="gramEnd"/>
            <w:r w:rsidRPr="00E2657D">
              <w:rPr>
                <w:b/>
                <w:bCs/>
                <w:lang w:val="en-GB"/>
              </w:rPr>
              <w:t xml:space="preserve"> event, please go to : </w:t>
            </w:r>
            <w:hyperlink r:id="rId9" w:history="1">
              <w:r w:rsidRPr="00E2657D">
                <w:rPr>
                  <w:rFonts w:ascii="Times" w:hAnsi="Times" w:cs="Times"/>
                  <w:color w:val="0000FF"/>
                  <w:u w:val="single"/>
                  <w:lang w:val="en-GB"/>
                </w:rPr>
                <w:t>http://ec.europa.eu/enlargement/taiex</w:t>
              </w:r>
            </w:hyperlink>
            <w:r w:rsidRPr="00E2657D">
              <w:rPr>
                <w:b/>
                <w:bCs/>
                <w:lang w:val="en-GB"/>
              </w:rPr>
              <w:t>.</w:t>
            </w:r>
          </w:p>
        </w:tc>
      </w:tr>
    </w:tbl>
    <w:p w:rsidR="00F515A6" w:rsidRDefault="00F515A6" w:rsidP="00751EDC">
      <w:pPr>
        <w:jc w:val="center"/>
        <w:rPr>
          <w:lang w:val="en-GB"/>
        </w:rPr>
      </w:pPr>
    </w:p>
    <w:p w:rsidR="00F515A6" w:rsidRPr="00BB3FD6" w:rsidRDefault="00F515A6" w:rsidP="00BB3FD6">
      <w:pPr>
        <w:rPr>
          <w:lang w:val="en-GB"/>
        </w:rPr>
      </w:pPr>
    </w:p>
    <w:tbl>
      <w:tblPr>
        <w:tblW w:w="8405" w:type="dxa"/>
        <w:jc w:val="center"/>
        <w:tblBorders>
          <w:top w:val="single" w:sz="8" w:space="0" w:color="000000"/>
          <w:left w:val="single" w:sz="8" w:space="0" w:color="000000"/>
          <w:bottom w:val="single" w:sz="8" w:space="0" w:color="000000"/>
          <w:right w:val="single" w:sz="8" w:space="0" w:color="000000"/>
        </w:tblBorders>
        <w:tblLayout w:type="fixed"/>
        <w:tblCellMar>
          <w:left w:w="0" w:type="dxa"/>
          <w:right w:w="0" w:type="dxa"/>
        </w:tblCellMar>
        <w:tblLook w:val="0000" w:firstRow="0" w:lastRow="0" w:firstColumn="0" w:lastColumn="0" w:noHBand="0" w:noVBand="0"/>
      </w:tblPr>
      <w:tblGrid>
        <w:gridCol w:w="8405"/>
      </w:tblGrid>
      <w:tr w:rsidR="00F515A6" w:rsidRPr="007E289B" w:rsidTr="00714CC8">
        <w:trPr>
          <w:jc w:val="center"/>
        </w:trPr>
        <w:tc>
          <w:tcPr>
            <w:tcW w:w="8405" w:type="dxa"/>
            <w:tcBorders>
              <w:top w:val="single" w:sz="8" w:space="0" w:color="000000"/>
            </w:tcBorders>
          </w:tcPr>
          <w:p w:rsidR="00F515A6" w:rsidRPr="007E289B" w:rsidRDefault="00F515A6" w:rsidP="00A1364F">
            <w:pPr>
              <w:spacing w:line="320" w:lineRule="atLeast"/>
              <w:ind w:left="92" w:right="91"/>
              <w:jc w:val="center"/>
              <w:rPr>
                <w:b/>
                <w:bCs/>
                <w:sz w:val="32"/>
                <w:szCs w:val="32"/>
              </w:rPr>
            </w:pPr>
            <w:r w:rsidRPr="007E289B">
              <w:rPr>
                <w:b/>
                <w:bCs/>
                <w:sz w:val="32"/>
                <w:szCs w:val="32"/>
              </w:rPr>
              <w:t>Background</w:t>
            </w:r>
          </w:p>
          <w:p w:rsidR="00F515A6" w:rsidRPr="007E289B" w:rsidRDefault="00F515A6" w:rsidP="00A1364F">
            <w:pPr>
              <w:pStyle w:val="RENANormal"/>
              <w:spacing w:before="120" w:after="120"/>
              <w:ind w:left="92" w:right="91"/>
              <w:rPr>
                <w:rFonts w:ascii="Calibri" w:hAnsi="Calibri"/>
                <w:szCs w:val="22"/>
              </w:rPr>
            </w:pPr>
            <w:r w:rsidRPr="007E289B">
              <w:rPr>
                <w:rFonts w:ascii="Calibri" w:hAnsi="Calibri"/>
                <w:szCs w:val="22"/>
              </w:rPr>
              <w:t xml:space="preserve">One of the ECRAN tasks is the preparation of a Participatory Management Plan (PMP) for a large-scale protected area likely to become a future NATURA 2000 site. Out of three proposals submitted by ECRAN Beneficiary countries, the National Park (NP) </w:t>
            </w:r>
            <w:smartTag w:uri="urn:schemas-microsoft-com:office:smarttags" w:element="place">
              <w:r w:rsidRPr="007E289B">
                <w:rPr>
                  <w:rFonts w:ascii="Calibri" w:hAnsi="Calibri"/>
                  <w:szCs w:val="22"/>
                </w:rPr>
                <w:t>Alps</w:t>
              </w:r>
            </w:smartTag>
            <w:r w:rsidRPr="007E289B">
              <w:rPr>
                <w:rFonts w:ascii="Calibri" w:hAnsi="Calibri"/>
                <w:szCs w:val="22"/>
              </w:rPr>
              <w:t xml:space="preserve"> </w:t>
            </w:r>
            <w:proofErr w:type="gramStart"/>
            <w:r w:rsidRPr="007E289B">
              <w:rPr>
                <w:rFonts w:ascii="Calibri" w:hAnsi="Calibri"/>
                <w:szCs w:val="22"/>
              </w:rPr>
              <w:t>was</w:t>
            </w:r>
            <w:proofErr w:type="gramEnd"/>
            <w:r w:rsidRPr="007E289B">
              <w:rPr>
                <w:rFonts w:ascii="Calibri" w:hAnsi="Calibri"/>
                <w:szCs w:val="22"/>
              </w:rPr>
              <w:t xml:space="preserve"> found the most suitable area for the purpose of the ECRAN project. The Albania Government confirmed its willingness to host this activity which is to be carried out in the following manner:</w:t>
            </w:r>
          </w:p>
          <w:p w:rsidR="00F515A6" w:rsidRPr="007E289B" w:rsidRDefault="00F515A6" w:rsidP="00A1364F">
            <w:pPr>
              <w:pStyle w:val="RENANormal"/>
              <w:spacing w:before="120" w:after="120"/>
              <w:ind w:left="92" w:right="91"/>
              <w:rPr>
                <w:rFonts w:ascii="Calibri" w:hAnsi="Calibri"/>
                <w:szCs w:val="22"/>
              </w:rPr>
            </w:pPr>
            <w:r w:rsidRPr="007E289B">
              <w:rPr>
                <w:rFonts w:ascii="Calibri" w:hAnsi="Calibri"/>
                <w:szCs w:val="22"/>
              </w:rPr>
              <w:t>- The national competent authority – the Albanian Ministry of Environment – will prepare and fund the ‘ordinary part’ of the management plan for the NP Alps.</w:t>
            </w:r>
          </w:p>
          <w:p w:rsidR="00F515A6" w:rsidRPr="007E289B" w:rsidRDefault="00F515A6" w:rsidP="00A1364F">
            <w:pPr>
              <w:pStyle w:val="RENANormal"/>
              <w:spacing w:before="120" w:after="120"/>
              <w:ind w:left="92" w:right="91"/>
              <w:rPr>
                <w:rFonts w:ascii="Calibri" w:hAnsi="Calibri"/>
                <w:szCs w:val="22"/>
              </w:rPr>
            </w:pPr>
            <w:r w:rsidRPr="007E289B">
              <w:rPr>
                <w:rFonts w:ascii="Calibri" w:hAnsi="Calibri"/>
                <w:szCs w:val="22"/>
              </w:rPr>
              <w:t xml:space="preserve">- ECRAN will add the ‘participatory component’ which has to be ‘built in’ into the former process so that at the end (2016), there is one comprehensive management plan containing all components needed for effective nature protection management, specifically in the light of implementing the EU Nature Directives, but at the same time agreed with and supported by all stakeholders. </w:t>
            </w:r>
          </w:p>
          <w:p w:rsidR="00F515A6" w:rsidRPr="007E289B" w:rsidRDefault="00F515A6" w:rsidP="00A1364F">
            <w:pPr>
              <w:pStyle w:val="RENANormal"/>
              <w:spacing w:before="120" w:after="120"/>
              <w:ind w:left="92" w:right="91"/>
              <w:rPr>
                <w:rFonts w:ascii="Calibri" w:hAnsi="Calibri"/>
                <w:szCs w:val="22"/>
              </w:rPr>
            </w:pPr>
            <w:r w:rsidRPr="007E289B">
              <w:rPr>
                <w:rFonts w:ascii="Calibri" w:hAnsi="Calibri"/>
                <w:szCs w:val="22"/>
              </w:rPr>
              <w:t>- Two TAIEX missions (Ref. 56675 and 56982) have already been carried out and preliminary activities have started in close cooperation with the Ministry and other relevant public administrations, e.g. stakeholder analyses. Based on discussions with the competent authority, a participatory methodology for the management planning process to ensure full involvement of relevant stakeholders was drafted and has been approved by the Beneficiary</w:t>
            </w:r>
            <w:r>
              <w:rPr>
                <w:rFonts w:ascii="Calibri" w:hAnsi="Calibri"/>
                <w:szCs w:val="22"/>
              </w:rPr>
              <w:t xml:space="preserve"> (see annex)</w:t>
            </w:r>
            <w:r w:rsidRPr="007E289B">
              <w:rPr>
                <w:rFonts w:ascii="Calibri" w:hAnsi="Calibri"/>
                <w:szCs w:val="22"/>
              </w:rPr>
              <w:t>.</w:t>
            </w:r>
          </w:p>
          <w:p w:rsidR="00F515A6" w:rsidRPr="007E289B" w:rsidRDefault="00F515A6" w:rsidP="00A1364F">
            <w:pPr>
              <w:pStyle w:val="RENANormal"/>
              <w:spacing w:before="120" w:after="120"/>
              <w:ind w:left="92" w:right="91"/>
              <w:rPr>
                <w:rFonts w:ascii="Calibri" w:hAnsi="Calibri"/>
                <w:szCs w:val="22"/>
              </w:rPr>
            </w:pPr>
            <w:r w:rsidRPr="007E289B">
              <w:rPr>
                <w:rFonts w:ascii="Calibri" w:hAnsi="Calibri"/>
                <w:szCs w:val="22"/>
              </w:rPr>
              <w:t xml:space="preserve">- According to the agreed participatory methodology, the current events – the Inception Event and the Situation Analysis – are the first ones in a series of workshops and consultation meetings, which have to be organized for a successful implementation of Task 2.7.4. </w:t>
            </w:r>
            <w:proofErr w:type="gramStart"/>
            <w:r w:rsidRPr="007E289B">
              <w:rPr>
                <w:rFonts w:ascii="Calibri" w:hAnsi="Calibri"/>
                <w:szCs w:val="22"/>
              </w:rPr>
              <w:t>of</w:t>
            </w:r>
            <w:proofErr w:type="gramEnd"/>
            <w:r w:rsidRPr="007E289B">
              <w:rPr>
                <w:rFonts w:ascii="Calibri" w:hAnsi="Calibri"/>
                <w:szCs w:val="22"/>
              </w:rPr>
              <w:t xml:space="preserve"> the ECRAN Project. It is necessary to implement all planned meetings as omission of any of them would interrupt the logic behind the participatory approach itself.</w:t>
            </w:r>
          </w:p>
          <w:p w:rsidR="00F515A6" w:rsidRPr="007E289B" w:rsidRDefault="00F515A6" w:rsidP="00243331">
            <w:pPr>
              <w:pStyle w:val="RENANormal"/>
              <w:spacing w:before="120" w:after="0"/>
              <w:ind w:left="92" w:right="91"/>
              <w:rPr>
                <w:rFonts w:ascii="Calibri" w:hAnsi="Calibri"/>
                <w:szCs w:val="22"/>
                <w:lang w:val="en-US"/>
              </w:rPr>
            </w:pPr>
            <w:r w:rsidRPr="007E289B">
              <w:rPr>
                <w:rFonts w:ascii="Calibri" w:hAnsi="Calibri"/>
                <w:szCs w:val="22"/>
              </w:rPr>
              <w:t>- Contrary to many other projects, all consultation meetings and workshops have to be organized on local level – in the communes – as relevant stakeholders will not travel, neither to Tirana or nearby cities, even it were paid (this was a clear outcome of the two stakeholder workshops held in July 2014 – the peasant communities inhabiting the area are highly conservative and do not trust official authorities; their lifestyle does not include travelling and the success of the project depends on their expression of their views, wishes and expectations).</w:t>
            </w:r>
          </w:p>
          <w:p w:rsidR="00F515A6" w:rsidRPr="007E289B" w:rsidRDefault="00F515A6" w:rsidP="00A1364F">
            <w:pPr>
              <w:spacing w:line="320" w:lineRule="atLeast"/>
              <w:ind w:left="92" w:right="91"/>
              <w:jc w:val="center"/>
              <w:rPr>
                <w:sz w:val="32"/>
                <w:szCs w:val="32"/>
              </w:rPr>
            </w:pPr>
            <w:r w:rsidRPr="007E289B">
              <w:rPr>
                <w:b/>
                <w:bCs/>
                <w:sz w:val="32"/>
                <w:szCs w:val="32"/>
              </w:rPr>
              <w:t xml:space="preserve">Aim of the meetings </w:t>
            </w:r>
          </w:p>
        </w:tc>
      </w:tr>
      <w:tr w:rsidR="00F515A6" w:rsidRPr="007E289B" w:rsidTr="00714CC8">
        <w:trPr>
          <w:jc w:val="center"/>
        </w:trPr>
        <w:tc>
          <w:tcPr>
            <w:tcW w:w="8405" w:type="dxa"/>
          </w:tcPr>
          <w:p w:rsidR="00F515A6" w:rsidRPr="007E289B" w:rsidRDefault="00F515A6" w:rsidP="00243331">
            <w:pPr>
              <w:spacing w:after="0"/>
              <w:ind w:left="92" w:right="91"/>
              <w:rPr>
                <w:lang w:val="en-GB" w:eastAsia="nl-NL"/>
              </w:rPr>
            </w:pPr>
            <w:r w:rsidRPr="007E289B">
              <w:rPr>
                <w:lang w:val="en-GB" w:eastAsia="nl-NL"/>
              </w:rPr>
              <w:t xml:space="preserve">According to the agreed methodology, two events are combined, the </w:t>
            </w:r>
            <w:r w:rsidRPr="007E289B">
              <w:rPr>
                <w:b/>
                <w:lang w:val="en-GB" w:eastAsia="nl-NL"/>
              </w:rPr>
              <w:t>Inception Event</w:t>
            </w:r>
            <w:r w:rsidRPr="007E289B">
              <w:rPr>
                <w:lang w:val="en-GB" w:eastAsia="nl-NL"/>
              </w:rPr>
              <w:t xml:space="preserve"> and the </w:t>
            </w:r>
            <w:r w:rsidRPr="007E289B">
              <w:rPr>
                <w:b/>
                <w:lang w:val="en-GB" w:eastAsia="nl-NL"/>
              </w:rPr>
              <w:t>Situation Analysis Workshop</w:t>
            </w:r>
            <w:r w:rsidRPr="007E289B">
              <w:rPr>
                <w:lang w:val="en-GB" w:eastAsia="nl-NL"/>
              </w:rPr>
              <w:t xml:space="preserve">. The first one is a ‘half-day’ event and will be the official ‘Kick-off’ of the PMP elaboration. The attendance of a representative of the EU Delegation (to be requested) and ‘high-level’ representative(s) of the Ministry of Environment and </w:t>
            </w:r>
            <w:r w:rsidRPr="007E289B">
              <w:rPr>
                <w:lang w:val="en-GB" w:eastAsia="nl-NL"/>
              </w:rPr>
              <w:lastRenderedPageBreak/>
              <w:t>their welcome speeches will underline the importance of the project/process</w:t>
            </w:r>
            <w:r>
              <w:rPr>
                <w:lang w:val="en-GB" w:eastAsia="nl-NL"/>
              </w:rPr>
              <w:t xml:space="preserve"> and the EU contributions</w:t>
            </w:r>
            <w:r w:rsidRPr="007E289B">
              <w:rPr>
                <w:lang w:val="en-GB" w:eastAsia="nl-NL"/>
              </w:rPr>
              <w:t>.</w:t>
            </w:r>
          </w:p>
          <w:p w:rsidR="00F515A6" w:rsidRPr="007E289B" w:rsidRDefault="00F515A6" w:rsidP="00243331">
            <w:pPr>
              <w:spacing w:after="0"/>
              <w:ind w:left="92" w:right="91"/>
              <w:rPr>
                <w:lang w:val="en-GB" w:eastAsia="nl-NL"/>
              </w:rPr>
            </w:pPr>
          </w:p>
          <w:p w:rsidR="00F515A6" w:rsidRPr="007E289B" w:rsidRDefault="00F515A6" w:rsidP="00A1364F">
            <w:pPr>
              <w:ind w:left="92" w:right="91"/>
              <w:rPr>
                <w:lang w:val="en-GB" w:eastAsia="nl-NL"/>
              </w:rPr>
            </w:pPr>
            <w:r w:rsidRPr="007E289B">
              <w:rPr>
                <w:u w:val="single"/>
                <w:lang w:val="en-GB" w:eastAsia="nl-NL"/>
              </w:rPr>
              <w:t xml:space="preserve">Specific Objectives of the </w:t>
            </w:r>
            <w:r w:rsidRPr="00AC28DC">
              <w:rPr>
                <w:b/>
                <w:u w:val="single"/>
                <w:lang w:val="en-GB" w:eastAsia="nl-NL"/>
              </w:rPr>
              <w:t>Inception Event</w:t>
            </w:r>
            <w:r w:rsidRPr="007E289B">
              <w:rPr>
                <w:u w:val="single"/>
                <w:lang w:val="en-GB" w:eastAsia="nl-NL"/>
              </w:rPr>
              <w:t xml:space="preserve"> are</w:t>
            </w:r>
            <w:r w:rsidRPr="007E289B">
              <w:rPr>
                <w:lang w:val="en-GB" w:eastAsia="nl-NL"/>
              </w:rPr>
              <w:t xml:space="preserve">: </w:t>
            </w:r>
          </w:p>
          <w:p w:rsidR="00F515A6" w:rsidRPr="007E289B" w:rsidRDefault="00F515A6" w:rsidP="007E289B">
            <w:pPr>
              <w:spacing w:after="0"/>
              <w:ind w:left="234" w:right="91" w:hanging="142"/>
              <w:rPr>
                <w:lang w:val="en-GB" w:eastAsia="nl-NL"/>
              </w:rPr>
            </w:pPr>
            <w:r w:rsidRPr="007E289B">
              <w:rPr>
                <w:lang w:val="en-GB" w:eastAsia="nl-NL"/>
              </w:rPr>
              <w:t>-</w:t>
            </w:r>
            <w:r w:rsidRPr="007E289B">
              <w:rPr>
                <w:lang w:val="en-GB" w:eastAsia="nl-NL"/>
              </w:rPr>
              <w:tab/>
              <w:t>To introduce the ECRAN Project and the relation to the implementation of EU legislation</w:t>
            </w:r>
          </w:p>
          <w:p w:rsidR="00F515A6" w:rsidRPr="007E289B" w:rsidRDefault="00F515A6" w:rsidP="007E289B">
            <w:pPr>
              <w:spacing w:after="0"/>
              <w:ind w:left="234" w:right="91" w:hanging="142"/>
              <w:rPr>
                <w:lang w:val="en-GB" w:eastAsia="nl-NL"/>
              </w:rPr>
            </w:pPr>
            <w:r w:rsidRPr="007E289B">
              <w:rPr>
                <w:lang w:val="en-GB" w:eastAsia="nl-NL"/>
              </w:rPr>
              <w:t>-</w:t>
            </w:r>
            <w:r w:rsidRPr="007E289B">
              <w:rPr>
                <w:lang w:val="en-GB" w:eastAsia="nl-NL"/>
              </w:rPr>
              <w:tab/>
              <w:t>To inform stakeholders about PAs management plans and the process of preparing a MP in the light of a future NATURA 2000 site</w:t>
            </w:r>
            <w:r>
              <w:rPr>
                <w:lang w:val="en-GB" w:eastAsia="nl-NL"/>
              </w:rPr>
              <w:t xml:space="preserve"> for NP Alps</w:t>
            </w:r>
          </w:p>
          <w:p w:rsidR="00F515A6" w:rsidRPr="007E289B" w:rsidRDefault="00F515A6" w:rsidP="007E289B">
            <w:pPr>
              <w:spacing w:after="0"/>
              <w:ind w:left="234" w:right="91" w:hanging="142"/>
              <w:rPr>
                <w:lang w:val="en-GB" w:eastAsia="nl-NL"/>
              </w:rPr>
            </w:pPr>
            <w:r w:rsidRPr="007E289B">
              <w:rPr>
                <w:lang w:val="en-GB" w:eastAsia="nl-NL"/>
              </w:rPr>
              <w:t>-</w:t>
            </w:r>
            <w:r w:rsidRPr="007E289B">
              <w:rPr>
                <w:lang w:val="en-GB" w:eastAsia="nl-NL"/>
              </w:rPr>
              <w:tab/>
              <w:t>To explain the importance of stakeholder involvement</w:t>
            </w:r>
          </w:p>
          <w:p w:rsidR="00F515A6" w:rsidRPr="007E289B" w:rsidRDefault="00F515A6" w:rsidP="007E289B">
            <w:pPr>
              <w:spacing w:after="0"/>
              <w:ind w:left="234" w:right="91" w:hanging="142"/>
              <w:rPr>
                <w:lang w:val="en-GB" w:eastAsia="nl-NL"/>
              </w:rPr>
            </w:pPr>
            <w:r w:rsidRPr="007E289B">
              <w:rPr>
                <w:lang w:val="en-GB" w:eastAsia="nl-NL"/>
              </w:rPr>
              <w:t>-</w:t>
            </w:r>
            <w:r w:rsidRPr="007E289B">
              <w:rPr>
                <w:lang w:val="en-GB" w:eastAsia="nl-NL"/>
              </w:rPr>
              <w:tab/>
              <w:t>To get support from local stakeholders</w:t>
            </w:r>
          </w:p>
          <w:p w:rsidR="00F515A6" w:rsidRPr="007E289B" w:rsidRDefault="00F515A6" w:rsidP="007E289B">
            <w:pPr>
              <w:spacing w:after="0"/>
              <w:ind w:left="234" w:right="91" w:hanging="142"/>
              <w:rPr>
                <w:lang w:val="en-GB" w:eastAsia="nl-NL"/>
              </w:rPr>
            </w:pPr>
            <w:r w:rsidRPr="007E289B">
              <w:rPr>
                <w:lang w:val="en-GB" w:eastAsia="nl-NL"/>
              </w:rPr>
              <w:t>-</w:t>
            </w:r>
            <w:r w:rsidRPr="007E289B">
              <w:rPr>
                <w:lang w:val="en-GB" w:eastAsia="nl-NL"/>
              </w:rPr>
              <w:tab/>
              <w:t>To invite journalists (press release / press conference)</w:t>
            </w:r>
          </w:p>
          <w:p w:rsidR="00F515A6" w:rsidRPr="007E289B" w:rsidRDefault="00F515A6" w:rsidP="00A1364F">
            <w:pPr>
              <w:ind w:left="92" w:right="91"/>
            </w:pPr>
            <w:r w:rsidRPr="007E289B">
              <w:t xml:space="preserve">As the NP Alps is bordering to neighboring countries and several initiatives in the past aimed at the establishment of a trilateral transboundary PA, representatives from Kosovo and </w:t>
            </w:r>
            <w:smartTag w:uri="urn:schemas-microsoft-com:office:smarttags" w:element="place">
              <w:smartTag w:uri="urn:schemas-microsoft-com:office:smarttags" w:element="country-region">
                <w:r w:rsidRPr="007E289B">
                  <w:t>Montenegro</w:t>
                </w:r>
              </w:smartTag>
            </w:smartTag>
            <w:r w:rsidRPr="007E289B">
              <w:t xml:space="preserve"> should be invited</w:t>
            </w:r>
            <w:r>
              <w:t>, too</w:t>
            </w:r>
            <w:r w:rsidRPr="007E289B">
              <w:t>.</w:t>
            </w:r>
          </w:p>
          <w:p w:rsidR="00F515A6" w:rsidRPr="007E289B" w:rsidRDefault="00F515A6" w:rsidP="00A1364F">
            <w:pPr>
              <w:ind w:left="92" w:right="91"/>
            </w:pPr>
            <w:r w:rsidRPr="007E289B">
              <w:t xml:space="preserve">The Inception Event will be followed by the </w:t>
            </w:r>
            <w:r w:rsidRPr="007E289B">
              <w:rPr>
                <w:b/>
              </w:rPr>
              <w:t>Situation Analysis Workshop</w:t>
            </w:r>
            <w:r w:rsidRPr="007E289B">
              <w:t xml:space="preserve"> during the next two days. A vision and objectives of a MP have to be built upon the values </w:t>
            </w:r>
            <w:r>
              <w:t xml:space="preserve">(both natural and socioeconomic ones) </w:t>
            </w:r>
            <w:r w:rsidRPr="007E289B">
              <w:t>of the protected area and the existing</w:t>
            </w:r>
            <w:r>
              <w:t xml:space="preserve"> pressures and</w:t>
            </w:r>
            <w:r w:rsidRPr="007E289B">
              <w:t xml:space="preserve"> threats. Therefore, an assessment of the present ecological, socio-economic and cultural conditions has to be carried out. The identified issues (e.g. illegal logging, lack of infrastructure, land ownership, etc.) and opportunities (e.g. visitor management and increase of income, eco-education programmes, etc.) will form the basis for elaborating the MP’s actions. </w:t>
            </w:r>
          </w:p>
          <w:p w:rsidR="00F515A6" w:rsidRPr="007E289B" w:rsidRDefault="00F515A6" w:rsidP="00243331">
            <w:pPr>
              <w:ind w:left="92" w:right="91"/>
              <w:rPr>
                <w:lang w:val="en-GB" w:eastAsia="nl-NL"/>
              </w:rPr>
            </w:pPr>
            <w:r w:rsidRPr="007E289B">
              <w:rPr>
                <w:u w:val="single"/>
                <w:lang w:val="en-GB" w:eastAsia="nl-NL"/>
              </w:rPr>
              <w:t xml:space="preserve">Specific Objectives of the </w:t>
            </w:r>
            <w:r w:rsidRPr="00AC28DC">
              <w:rPr>
                <w:b/>
                <w:u w:val="single"/>
                <w:lang w:val="en-GB" w:eastAsia="nl-NL"/>
              </w:rPr>
              <w:t>Situation Analysis Workshop</w:t>
            </w:r>
            <w:r w:rsidRPr="007E289B">
              <w:rPr>
                <w:u w:val="single"/>
                <w:lang w:val="en-GB" w:eastAsia="nl-NL"/>
              </w:rPr>
              <w:t xml:space="preserve"> are</w:t>
            </w:r>
            <w:r w:rsidRPr="007E289B">
              <w:rPr>
                <w:lang w:val="en-GB" w:eastAsia="nl-NL"/>
              </w:rPr>
              <w:t xml:space="preserve">: </w:t>
            </w:r>
          </w:p>
          <w:p w:rsidR="00F515A6" w:rsidRPr="007E289B" w:rsidRDefault="00F515A6" w:rsidP="007E289B">
            <w:pPr>
              <w:pStyle w:val="ListParagraph"/>
              <w:numPr>
                <w:ilvl w:val="0"/>
                <w:numId w:val="4"/>
              </w:numPr>
              <w:spacing w:after="0"/>
              <w:ind w:left="234" w:right="91" w:hanging="142"/>
              <w:rPr>
                <w:lang w:val="en-GB" w:eastAsia="nl-NL"/>
              </w:rPr>
            </w:pPr>
            <w:r w:rsidRPr="007E289B">
              <w:rPr>
                <w:lang w:val="en-GB" w:eastAsia="nl-NL"/>
              </w:rPr>
              <w:t xml:space="preserve">To review and agree on draft description of  the ‘Introduction’ and ‘Part </w:t>
            </w:r>
            <w:smartTag w:uri="urn:schemas-microsoft-com:office:smarttags" w:element="metricconverter">
              <w:smartTagPr>
                <w:attr w:name="ProductID" w:val="1’"/>
              </w:smartTagPr>
              <w:r w:rsidRPr="007E289B">
                <w:rPr>
                  <w:lang w:val="en-GB" w:eastAsia="nl-NL"/>
                </w:rPr>
                <w:t>1’</w:t>
              </w:r>
            </w:smartTag>
            <w:r w:rsidRPr="007E289B">
              <w:rPr>
                <w:lang w:val="en-GB" w:eastAsia="nl-NL"/>
              </w:rPr>
              <w:t xml:space="preserve"> (following the official</w:t>
            </w:r>
            <w:r>
              <w:rPr>
                <w:lang w:val="en-GB" w:eastAsia="nl-NL"/>
              </w:rPr>
              <w:t xml:space="preserve"> document</w:t>
            </w:r>
            <w:r w:rsidRPr="007E289B">
              <w:rPr>
                <w:lang w:val="en-GB" w:eastAsia="nl-NL"/>
              </w:rPr>
              <w:t xml:space="preserve"> ‘Standard Structure of Protected Areas Management Plans in </w:t>
            </w:r>
            <w:smartTag w:uri="urn:schemas-microsoft-com:office:smarttags" w:element="place">
              <w:smartTag w:uri="urn:schemas-microsoft-com:office:smarttags" w:element="country-region">
                <w:r w:rsidRPr="007E289B">
                  <w:rPr>
                    <w:lang w:val="en-GB" w:eastAsia="nl-NL"/>
                  </w:rPr>
                  <w:t>Albania</w:t>
                </w:r>
              </w:smartTag>
            </w:smartTag>
            <w:r w:rsidRPr="007E289B">
              <w:rPr>
                <w:lang w:val="en-GB" w:eastAsia="nl-NL"/>
              </w:rPr>
              <w:t xml:space="preserve">’) </w:t>
            </w:r>
          </w:p>
          <w:p w:rsidR="00F515A6" w:rsidRPr="007E289B" w:rsidRDefault="00F515A6" w:rsidP="007E289B">
            <w:pPr>
              <w:pStyle w:val="ListParagraph"/>
              <w:numPr>
                <w:ilvl w:val="0"/>
                <w:numId w:val="4"/>
              </w:numPr>
              <w:spacing w:after="0"/>
              <w:ind w:left="234" w:right="91" w:hanging="142"/>
              <w:rPr>
                <w:lang w:val="en-GB" w:eastAsia="nl-NL"/>
              </w:rPr>
            </w:pPr>
            <w:r w:rsidRPr="007E289B">
              <w:rPr>
                <w:lang w:val="en-GB" w:eastAsia="nl-NL"/>
              </w:rPr>
              <w:t>To discuss the values and existing and potential threats to the PA</w:t>
            </w:r>
          </w:p>
          <w:p w:rsidR="00F515A6" w:rsidRPr="007E289B" w:rsidRDefault="00F515A6" w:rsidP="007E289B">
            <w:pPr>
              <w:pStyle w:val="ListParagraph"/>
              <w:numPr>
                <w:ilvl w:val="0"/>
                <w:numId w:val="4"/>
              </w:numPr>
              <w:spacing w:after="0"/>
              <w:ind w:left="234" w:right="91" w:hanging="142"/>
              <w:rPr>
                <w:lang w:val="en-GB" w:eastAsia="nl-NL"/>
              </w:rPr>
            </w:pPr>
            <w:r w:rsidRPr="007E289B">
              <w:rPr>
                <w:lang w:val="en-GB" w:eastAsia="nl-NL"/>
              </w:rPr>
              <w:t>To identify problems and opportunities that the management plan should address</w:t>
            </w:r>
          </w:p>
          <w:p w:rsidR="00F515A6" w:rsidRPr="007E289B" w:rsidRDefault="00F515A6" w:rsidP="007E289B">
            <w:pPr>
              <w:pStyle w:val="ListParagraph"/>
              <w:numPr>
                <w:ilvl w:val="0"/>
                <w:numId w:val="4"/>
              </w:numPr>
              <w:spacing w:after="0"/>
              <w:ind w:left="234" w:right="91" w:hanging="142"/>
              <w:rPr>
                <w:lang w:val="en-GB" w:eastAsia="nl-NL"/>
              </w:rPr>
            </w:pPr>
            <w:r w:rsidRPr="007E289B">
              <w:rPr>
                <w:lang w:val="en-GB" w:eastAsia="nl-NL"/>
              </w:rPr>
              <w:t>To agree on a vision with reference to concrete values</w:t>
            </w:r>
          </w:p>
          <w:p w:rsidR="00F515A6" w:rsidRPr="007E289B" w:rsidRDefault="00F515A6" w:rsidP="007E289B">
            <w:pPr>
              <w:pStyle w:val="ListParagraph"/>
              <w:numPr>
                <w:ilvl w:val="0"/>
                <w:numId w:val="4"/>
              </w:numPr>
              <w:spacing w:after="0"/>
              <w:ind w:left="234" w:right="91" w:hanging="142"/>
              <w:rPr>
                <w:lang w:val="en-GB" w:eastAsia="nl-NL"/>
              </w:rPr>
            </w:pPr>
            <w:r w:rsidRPr="007E289B">
              <w:rPr>
                <w:lang w:val="en-GB" w:eastAsia="nl-NL"/>
              </w:rPr>
              <w:t>To decide on long-term (20 – 25 years) objectives for the NP Alps</w:t>
            </w:r>
          </w:p>
          <w:p w:rsidR="00F515A6" w:rsidRPr="007E289B" w:rsidRDefault="00F515A6" w:rsidP="007E289B">
            <w:pPr>
              <w:pStyle w:val="ListParagraph"/>
              <w:numPr>
                <w:ilvl w:val="0"/>
                <w:numId w:val="4"/>
              </w:numPr>
              <w:spacing w:after="0"/>
              <w:ind w:left="234" w:right="91" w:hanging="142"/>
              <w:rPr>
                <w:lang w:val="en-GB" w:eastAsia="nl-NL"/>
              </w:rPr>
            </w:pPr>
            <w:r w:rsidRPr="007E289B">
              <w:rPr>
                <w:lang w:val="en-GB" w:eastAsia="nl-NL"/>
              </w:rPr>
              <w:t xml:space="preserve">To identify data gaps and decide whether and how to fill </w:t>
            </w:r>
            <w:r>
              <w:rPr>
                <w:lang w:val="en-GB" w:eastAsia="nl-NL"/>
              </w:rPr>
              <w:t xml:space="preserve">in </w:t>
            </w:r>
            <w:r w:rsidRPr="007E289B">
              <w:rPr>
                <w:lang w:val="en-GB" w:eastAsia="nl-NL"/>
              </w:rPr>
              <w:t>the gaps</w:t>
            </w:r>
          </w:p>
          <w:p w:rsidR="00F515A6" w:rsidRPr="007E289B" w:rsidRDefault="00F515A6" w:rsidP="007E289B">
            <w:pPr>
              <w:pStyle w:val="ListParagraph"/>
              <w:numPr>
                <w:ilvl w:val="0"/>
                <w:numId w:val="4"/>
              </w:numPr>
              <w:spacing w:after="0"/>
              <w:ind w:left="234" w:right="91" w:hanging="142"/>
              <w:rPr>
                <w:lang w:val="en-GB" w:eastAsia="nl-NL"/>
              </w:rPr>
            </w:pPr>
            <w:r w:rsidRPr="007E289B">
              <w:rPr>
                <w:lang w:val="en-GB" w:eastAsia="nl-NL"/>
              </w:rPr>
              <w:t xml:space="preserve">To assess </w:t>
            </w:r>
            <w:r>
              <w:rPr>
                <w:lang w:val="en-GB" w:eastAsia="nl-NL"/>
              </w:rPr>
              <w:t xml:space="preserve">proposed </w:t>
            </w:r>
            <w:r w:rsidRPr="007E289B">
              <w:rPr>
                <w:lang w:val="en-GB" w:eastAsia="nl-NL"/>
              </w:rPr>
              <w:t>zon</w:t>
            </w:r>
            <w:r>
              <w:rPr>
                <w:lang w:val="en-GB" w:eastAsia="nl-NL"/>
              </w:rPr>
              <w:t>ing</w:t>
            </w:r>
            <w:r w:rsidRPr="007E289B">
              <w:rPr>
                <w:lang w:val="en-GB" w:eastAsia="nl-NL"/>
              </w:rPr>
              <w:t xml:space="preserve"> and </w:t>
            </w:r>
            <w:r>
              <w:rPr>
                <w:lang w:val="en-GB" w:eastAsia="nl-NL"/>
              </w:rPr>
              <w:t xml:space="preserve">propose </w:t>
            </w:r>
            <w:r w:rsidRPr="007E289B">
              <w:rPr>
                <w:lang w:val="en-GB" w:eastAsia="nl-NL"/>
              </w:rPr>
              <w:t>potential changes (as a basis for the consultation meetings with local people)</w:t>
            </w:r>
          </w:p>
          <w:p w:rsidR="00F515A6" w:rsidRPr="007E289B" w:rsidRDefault="00F515A6" w:rsidP="007E289B">
            <w:pPr>
              <w:pStyle w:val="ListParagraph"/>
              <w:numPr>
                <w:ilvl w:val="0"/>
                <w:numId w:val="4"/>
              </w:numPr>
              <w:spacing w:after="0"/>
              <w:ind w:left="234" w:right="91" w:hanging="142"/>
              <w:rPr>
                <w:lang w:val="en-GB" w:eastAsia="nl-NL"/>
              </w:rPr>
            </w:pPr>
            <w:r w:rsidRPr="007E289B">
              <w:rPr>
                <w:lang w:val="en-GB" w:eastAsia="nl-NL"/>
              </w:rPr>
              <w:t>To provide general information about EU Nature Directives and discuss the relation to future NATURA 2000 sites</w:t>
            </w:r>
          </w:p>
          <w:p w:rsidR="00F515A6" w:rsidRPr="007E289B" w:rsidRDefault="00F515A6" w:rsidP="00A1364F">
            <w:pPr>
              <w:pStyle w:val="RENANormal"/>
              <w:spacing w:before="120" w:after="120"/>
              <w:ind w:left="92" w:right="91"/>
              <w:rPr>
                <w:rFonts w:ascii="Calibri" w:hAnsi="Calibri"/>
                <w:szCs w:val="22"/>
                <w:lang w:val="en-US"/>
              </w:rPr>
            </w:pPr>
          </w:p>
          <w:p w:rsidR="00F515A6" w:rsidRPr="007E289B" w:rsidRDefault="00F515A6" w:rsidP="00A1364F">
            <w:pPr>
              <w:spacing w:line="320" w:lineRule="atLeast"/>
              <w:ind w:left="92" w:right="91"/>
              <w:jc w:val="center"/>
              <w:rPr>
                <w:b/>
                <w:bCs/>
                <w:sz w:val="32"/>
                <w:szCs w:val="32"/>
              </w:rPr>
            </w:pPr>
            <w:r w:rsidRPr="007E289B">
              <w:rPr>
                <w:b/>
                <w:bCs/>
                <w:sz w:val="32"/>
                <w:szCs w:val="32"/>
              </w:rPr>
              <w:t>Expected Results of the meetings</w:t>
            </w:r>
          </w:p>
          <w:p w:rsidR="00F515A6" w:rsidRPr="007E289B" w:rsidRDefault="00F515A6" w:rsidP="00A1364F">
            <w:pPr>
              <w:pStyle w:val="RENANormal"/>
              <w:spacing w:before="120" w:after="120"/>
              <w:ind w:left="92" w:right="91"/>
              <w:rPr>
                <w:rFonts w:ascii="Calibri" w:eastAsia="MS Mincho" w:hAnsi="Calibri"/>
                <w:szCs w:val="22"/>
                <w:lang w:eastAsia="ja-JP"/>
              </w:rPr>
            </w:pPr>
            <w:r w:rsidRPr="007E289B">
              <w:rPr>
                <w:rFonts w:ascii="Calibri" w:eastAsia="MS Mincho" w:hAnsi="Calibri"/>
                <w:szCs w:val="22"/>
                <w:lang w:eastAsia="ja-JP"/>
              </w:rPr>
              <w:t xml:space="preserve">The expected results of the </w:t>
            </w:r>
            <w:r w:rsidRPr="007E289B">
              <w:rPr>
                <w:rFonts w:ascii="Calibri" w:eastAsia="MS Mincho" w:hAnsi="Calibri"/>
                <w:b/>
                <w:szCs w:val="22"/>
                <w:lang w:eastAsia="ja-JP"/>
              </w:rPr>
              <w:t>Inception Event</w:t>
            </w:r>
            <w:r w:rsidRPr="007E289B">
              <w:rPr>
                <w:rFonts w:ascii="Calibri" w:eastAsia="MS Mincho" w:hAnsi="Calibri"/>
                <w:szCs w:val="22"/>
                <w:lang w:eastAsia="ja-JP"/>
              </w:rPr>
              <w:t xml:space="preserve"> are:</w:t>
            </w:r>
          </w:p>
          <w:p w:rsidR="00F515A6" w:rsidRPr="007E289B" w:rsidRDefault="00F515A6" w:rsidP="007E289B">
            <w:pPr>
              <w:pStyle w:val="ListParagraph"/>
              <w:numPr>
                <w:ilvl w:val="0"/>
                <w:numId w:val="5"/>
              </w:numPr>
              <w:spacing w:after="0"/>
              <w:ind w:right="91"/>
              <w:rPr>
                <w:lang w:val="en-GB" w:eastAsia="nl-NL"/>
              </w:rPr>
            </w:pPr>
            <w:r w:rsidRPr="007E289B">
              <w:rPr>
                <w:lang w:val="en-GB" w:eastAsia="nl-NL"/>
              </w:rPr>
              <w:lastRenderedPageBreak/>
              <w:t>Official start of the process (covered by press)</w:t>
            </w:r>
            <w:r>
              <w:rPr>
                <w:lang w:val="en-GB" w:eastAsia="nl-NL"/>
              </w:rPr>
              <w:t xml:space="preserve"> and the visibility of EU assistance</w:t>
            </w:r>
          </w:p>
          <w:p w:rsidR="00F515A6" w:rsidRPr="007E289B" w:rsidRDefault="00F515A6" w:rsidP="007E289B">
            <w:pPr>
              <w:pStyle w:val="ListParagraph"/>
              <w:numPr>
                <w:ilvl w:val="0"/>
                <w:numId w:val="5"/>
              </w:numPr>
              <w:spacing w:after="0"/>
              <w:ind w:right="91"/>
              <w:rPr>
                <w:lang w:val="en-GB" w:eastAsia="nl-NL"/>
              </w:rPr>
            </w:pPr>
            <w:r w:rsidRPr="007E289B">
              <w:rPr>
                <w:lang w:val="en-GB" w:eastAsia="nl-NL"/>
              </w:rPr>
              <w:t>Local stakeholders are informed and engaged</w:t>
            </w:r>
          </w:p>
          <w:p w:rsidR="00F515A6" w:rsidRDefault="00F515A6" w:rsidP="007E289B">
            <w:pPr>
              <w:pStyle w:val="RENANormal"/>
              <w:spacing w:before="120" w:after="120"/>
              <w:ind w:left="92" w:right="91"/>
              <w:rPr>
                <w:rFonts w:ascii="Calibri" w:eastAsia="MS Mincho" w:hAnsi="Calibri"/>
                <w:szCs w:val="22"/>
                <w:lang w:eastAsia="ja-JP"/>
              </w:rPr>
            </w:pPr>
            <w:r w:rsidRPr="007E289B">
              <w:rPr>
                <w:rFonts w:ascii="Calibri" w:eastAsia="MS Mincho" w:hAnsi="Calibri"/>
                <w:szCs w:val="22"/>
                <w:lang w:eastAsia="ja-JP"/>
              </w:rPr>
              <w:t xml:space="preserve">The expected results of the </w:t>
            </w:r>
            <w:r>
              <w:rPr>
                <w:rFonts w:ascii="Calibri" w:eastAsia="MS Mincho" w:hAnsi="Calibri"/>
                <w:b/>
                <w:szCs w:val="22"/>
                <w:lang w:eastAsia="ja-JP"/>
              </w:rPr>
              <w:t>Situation Analysis Workshop</w:t>
            </w:r>
            <w:r w:rsidRPr="007E289B">
              <w:rPr>
                <w:rFonts w:ascii="Calibri" w:eastAsia="MS Mincho" w:hAnsi="Calibri"/>
                <w:szCs w:val="22"/>
                <w:lang w:eastAsia="ja-JP"/>
              </w:rPr>
              <w:t xml:space="preserve"> are:</w:t>
            </w:r>
          </w:p>
          <w:p w:rsidR="00F515A6" w:rsidRPr="007E289B" w:rsidRDefault="00F515A6" w:rsidP="007E289B">
            <w:pPr>
              <w:pStyle w:val="ListParagraph"/>
              <w:numPr>
                <w:ilvl w:val="0"/>
                <w:numId w:val="5"/>
              </w:numPr>
              <w:spacing w:after="0"/>
              <w:ind w:right="91"/>
              <w:rPr>
                <w:lang w:val="en-GB" w:eastAsia="nl-NL"/>
              </w:rPr>
            </w:pPr>
            <w:r>
              <w:rPr>
                <w:lang w:val="en-GB" w:eastAsia="nl-NL"/>
              </w:rPr>
              <w:t>Agreement between competent authority and relevant stakeholders on c</w:t>
            </w:r>
            <w:r w:rsidRPr="007E289B">
              <w:rPr>
                <w:lang w:val="en-GB" w:eastAsia="nl-NL"/>
              </w:rPr>
              <w:t xml:space="preserve">hanges that need to be made to the draft </w:t>
            </w:r>
            <w:r>
              <w:rPr>
                <w:lang w:val="en-GB" w:eastAsia="nl-NL"/>
              </w:rPr>
              <w:t>text of the MP</w:t>
            </w:r>
          </w:p>
          <w:p w:rsidR="00F515A6" w:rsidRPr="007E289B" w:rsidRDefault="00F515A6" w:rsidP="007E289B">
            <w:pPr>
              <w:pStyle w:val="ListParagraph"/>
              <w:numPr>
                <w:ilvl w:val="0"/>
                <w:numId w:val="5"/>
              </w:numPr>
              <w:spacing w:after="0"/>
              <w:ind w:right="91"/>
              <w:rPr>
                <w:lang w:val="en-GB" w:eastAsia="nl-NL"/>
              </w:rPr>
            </w:pPr>
            <w:r w:rsidRPr="007E289B">
              <w:rPr>
                <w:lang w:val="en-GB" w:eastAsia="nl-NL"/>
              </w:rPr>
              <w:t xml:space="preserve">Assessment of values </w:t>
            </w:r>
            <w:r>
              <w:rPr>
                <w:lang w:val="en-GB" w:eastAsia="nl-NL"/>
              </w:rPr>
              <w:t xml:space="preserve">of </w:t>
            </w:r>
            <w:r w:rsidRPr="007E289B">
              <w:rPr>
                <w:lang w:val="en-GB" w:eastAsia="nl-NL"/>
              </w:rPr>
              <w:t xml:space="preserve">and threats </w:t>
            </w:r>
            <w:r>
              <w:rPr>
                <w:lang w:val="en-GB" w:eastAsia="nl-NL"/>
              </w:rPr>
              <w:t xml:space="preserve">to the NP Alps and future NATURA 2000 site </w:t>
            </w:r>
            <w:r w:rsidRPr="007E289B">
              <w:rPr>
                <w:lang w:val="en-GB" w:eastAsia="nl-NL"/>
              </w:rPr>
              <w:t>and bullet-pointed analysis of the present condition of the PA with reference to the key features</w:t>
            </w:r>
          </w:p>
          <w:p w:rsidR="00F515A6" w:rsidRPr="007E289B" w:rsidRDefault="00F515A6" w:rsidP="007E289B">
            <w:pPr>
              <w:pStyle w:val="ListParagraph"/>
              <w:numPr>
                <w:ilvl w:val="0"/>
                <w:numId w:val="5"/>
              </w:numPr>
              <w:spacing w:after="0"/>
              <w:ind w:right="91"/>
              <w:rPr>
                <w:lang w:val="en-GB" w:eastAsia="nl-NL"/>
              </w:rPr>
            </w:pPr>
            <w:r w:rsidRPr="007E289B">
              <w:rPr>
                <w:lang w:val="en-GB" w:eastAsia="nl-NL"/>
              </w:rPr>
              <w:t>Agreed vision statement</w:t>
            </w:r>
            <w:r>
              <w:rPr>
                <w:lang w:val="en-GB" w:eastAsia="nl-NL"/>
              </w:rPr>
              <w:t xml:space="preserve"> for the NP Alps</w:t>
            </w:r>
          </w:p>
          <w:p w:rsidR="00F515A6" w:rsidRPr="007E289B" w:rsidRDefault="00F515A6" w:rsidP="007E289B">
            <w:pPr>
              <w:pStyle w:val="ListParagraph"/>
              <w:numPr>
                <w:ilvl w:val="0"/>
                <w:numId w:val="5"/>
              </w:numPr>
              <w:spacing w:after="0"/>
              <w:ind w:right="91"/>
              <w:rPr>
                <w:lang w:val="en-GB" w:eastAsia="nl-NL"/>
              </w:rPr>
            </w:pPr>
            <w:r w:rsidRPr="007E289B">
              <w:rPr>
                <w:lang w:val="en-GB" w:eastAsia="nl-NL"/>
              </w:rPr>
              <w:t xml:space="preserve">Draft </w:t>
            </w:r>
            <w:r>
              <w:rPr>
                <w:lang w:val="en-GB" w:eastAsia="nl-NL"/>
              </w:rPr>
              <w:t xml:space="preserve">of </w:t>
            </w:r>
            <w:r w:rsidRPr="007E289B">
              <w:rPr>
                <w:lang w:val="en-GB" w:eastAsia="nl-NL"/>
              </w:rPr>
              <w:t>long-term objectives</w:t>
            </w:r>
          </w:p>
          <w:p w:rsidR="00F515A6" w:rsidRDefault="00F515A6" w:rsidP="007E289B">
            <w:pPr>
              <w:pStyle w:val="ListParagraph"/>
              <w:numPr>
                <w:ilvl w:val="0"/>
                <w:numId w:val="5"/>
              </w:numPr>
              <w:spacing w:after="0"/>
              <w:ind w:right="91"/>
              <w:rPr>
                <w:lang w:val="en-GB" w:eastAsia="nl-NL"/>
              </w:rPr>
            </w:pPr>
            <w:r w:rsidRPr="007E289B">
              <w:rPr>
                <w:lang w:val="en-GB" w:eastAsia="nl-NL"/>
              </w:rPr>
              <w:t>First recommendations for consultation meetings as regards zonation</w:t>
            </w:r>
          </w:p>
          <w:p w:rsidR="00F515A6" w:rsidRPr="007E289B" w:rsidRDefault="00F515A6" w:rsidP="007E289B">
            <w:pPr>
              <w:pStyle w:val="ListParagraph"/>
              <w:numPr>
                <w:ilvl w:val="0"/>
                <w:numId w:val="5"/>
              </w:numPr>
              <w:spacing w:after="0"/>
              <w:ind w:right="91"/>
              <w:rPr>
                <w:lang w:val="en-GB" w:eastAsia="nl-NL"/>
              </w:rPr>
            </w:pPr>
            <w:r>
              <w:rPr>
                <w:lang w:val="en-GB" w:eastAsia="nl-NL"/>
              </w:rPr>
              <w:t>Basic information provides as regards the Habitats and Birds Directives and their requirements</w:t>
            </w:r>
          </w:p>
          <w:p w:rsidR="00F515A6" w:rsidRPr="007E289B" w:rsidRDefault="00F515A6" w:rsidP="00A1364F">
            <w:pPr>
              <w:ind w:left="92" w:right="91"/>
              <w:jc w:val="center"/>
              <w:rPr>
                <w:sz w:val="28"/>
                <w:szCs w:val="28"/>
              </w:rPr>
            </w:pPr>
          </w:p>
        </w:tc>
      </w:tr>
      <w:tr w:rsidR="00F515A6" w:rsidRPr="007E289B" w:rsidTr="00714CC8">
        <w:trPr>
          <w:jc w:val="center"/>
        </w:trPr>
        <w:tc>
          <w:tcPr>
            <w:tcW w:w="8405" w:type="dxa"/>
          </w:tcPr>
          <w:p w:rsidR="00F515A6" w:rsidRPr="007E289B" w:rsidRDefault="00F515A6" w:rsidP="00566AC0">
            <w:pPr>
              <w:spacing w:line="320" w:lineRule="atLeast"/>
              <w:jc w:val="center"/>
              <w:rPr>
                <w:sz w:val="28"/>
                <w:szCs w:val="28"/>
              </w:rPr>
            </w:pPr>
            <w:r w:rsidRPr="007E289B">
              <w:rPr>
                <w:b/>
                <w:bCs/>
                <w:sz w:val="32"/>
                <w:szCs w:val="32"/>
              </w:rPr>
              <w:lastRenderedPageBreak/>
              <w:t>Legislation to be covered</w:t>
            </w:r>
          </w:p>
        </w:tc>
      </w:tr>
      <w:tr w:rsidR="00F515A6" w:rsidRPr="007E289B" w:rsidTr="00714CC8">
        <w:trPr>
          <w:jc w:val="center"/>
        </w:trPr>
        <w:tc>
          <w:tcPr>
            <w:tcW w:w="8405" w:type="dxa"/>
          </w:tcPr>
          <w:p w:rsidR="00F515A6" w:rsidRPr="007E289B" w:rsidRDefault="00F515A6" w:rsidP="005A1B76">
            <w:pPr>
              <w:ind w:left="518"/>
              <w:rPr>
                <w:sz w:val="24"/>
                <w:szCs w:val="24"/>
              </w:rPr>
            </w:pPr>
            <w:r w:rsidRPr="007E289B">
              <w:rPr>
                <w:sz w:val="24"/>
                <w:szCs w:val="24"/>
              </w:rPr>
              <w:t>Council Directive 92/43/EEC on the conservation of natural habitats and of wild fauna and flora (Habitats Directive)</w:t>
            </w:r>
          </w:p>
          <w:p w:rsidR="00F515A6" w:rsidRPr="007E289B" w:rsidRDefault="00F515A6" w:rsidP="005A1B76">
            <w:pPr>
              <w:ind w:left="518"/>
              <w:rPr>
                <w:sz w:val="28"/>
                <w:szCs w:val="28"/>
              </w:rPr>
            </w:pPr>
            <w:r w:rsidRPr="007E289B">
              <w:rPr>
                <w:sz w:val="24"/>
                <w:szCs w:val="24"/>
              </w:rPr>
              <w:t>Council Directive 2009/147/EC on the conservation of wild birds (Birds Directive)</w:t>
            </w:r>
          </w:p>
        </w:tc>
      </w:tr>
      <w:tr w:rsidR="00F515A6" w:rsidRPr="007E289B" w:rsidTr="00714CC8">
        <w:trPr>
          <w:jc w:val="center"/>
        </w:trPr>
        <w:tc>
          <w:tcPr>
            <w:tcW w:w="8405" w:type="dxa"/>
            <w:tcBorders>
              <w:bottom w:val="single" w:sz="8" w:space="0" w:color="000000"/>
            </w:tcBorders>
          </w:tcPr>
          <w:p w:rsidR="00F515A6" w:rsidRPr="00175655" w:rsidRDefault="00F515A6" w:rsidP="00423515">
            <w:pPr>
              <w:jc w:val="center"/>
              <w:rPr>
                <w:color w:val="FF0000"/>
              </w:rPr>
            </w:pPr>
          </w:p>
        </w:tc>
      </w:tr>
    </w:tbl>
    <w:p w:rsidR="00F515A6" w:rsidRPr="009A3855" w:rsidRDefault="00F515A6" w:rsidP="00BB3FD6"/>
    <w:tbl>
      <w:tblPr>
        <w:tblW w:w="8405" w:type="dxa"/>
        <w:jc w:val="center"/>
        <w:tblBorders>
          <w:top w:val="single" w:sz="8" w:space="0" w:color="000000"/>
          <w:left w:val="single" w:sz="8" w:space="0" w:color="000000"/>
          <w:right w:val="single" w:sz="8" w:space="0" w:color="000000"/>
        </w:tblBorders>
        <w:tblLayout w:type="fixed"/>
        <w:tblCellMar>
          <w:left w:w="0" w:type="dxa"/>
          <w:right w:w="0" w:type="dxa"/>
        </w:tblCellMar>
        <w:tblLook w:val="0000" w:firstRow="0" w:lastRow="0" w:firstColumn="0" w:lastColumn="0" w:noHBand="0" w:noVBand="0"/>
      </w:tblPr>
      <w:tblGrid>
        <w:gridCol w:w="8405"/>
      </w:tblGrid>
      <w:tr w:rsidR="00F515A6" w:rsidTr="00714CC8">
        <w:trPr>
          <w:jc w:val="center"/>
        </w:trPr>
        <w:tc>
          <w:tcPr>
            <w:tcW w:w="8405" w:type="dxa"/>
            <w:tcBorders>
              <w:top w:val="single" w:sz="8" w:space="0" w:color="000000"/>
            </w:tcBorders>
          </w:tcPr>
          <w:p w:rsidR="00F515A6" w:rsidRPr="00987D31" w:rsidRDefault="00F515A6" w:rsidP="00751EDC">
            <w:pPr>
              <w:spacing w:line="320" w:lineRule="atLeast"/>
              <w:jc w:val="center"/>
              <w:rPr>
                <w:sz w:val="32"/>
                <w:szCs w:val="32"/>
              </w:rPr>
            </w:pPr>
            <w:r>
              <w:rPr>
                <w:b/>
                <w:bCs/>
                <w:sz w:val="32"/>
                <w:szCs w:val="32"/>
              </w:rPr>
              <w:t>Beneficiaries</w:t>
            </w:r>
            <w:r w:rsidRPr="00987D31">
              <w:rPr>
                <w:b/>
                <w:bCs/>
                <w:sz w:val="32"/>
                <w:szCs w:val="32"/>
              </w:rPr>
              <w:t>:</w:t>
            </w:r>
          </w:p>
        </w:tc>
      </w:tr>
    </w:tbl>
    <w:p w:rsidR="00F515A6" w:rsidRDefault="00F515A6" w:rsidP="00423515">
      <w:pPr>
        <w:jc w:val="center"/>
        <w:rPr>
          <w:sz w:val="28"/>
          <w:szCs w:val="28"/>
        </w:rPr>
        <w:sectPr w:rsidR="00F515A6" w:rsidSect="00116ACE">
          <w:headerReference w:type="even" r:id="rId10"/>
          <w:headerReference w:type="default" r:id="rId11"/>
          <w:footerReference w:type="default" r:id="rId12"/>
          <w:headerReference w:type="first" r:id="rId13"/>
          <w:footerReference w:type="first" r:id="rId14"/>
          <w:pgSz w:w="11899" w:h="16838" w:code="9"/>
          <w:pgMar w:top="2892" w:right="1126" w:bottom="1134" w:left="1418" w:header="567" w:footer="1037" w:gutter="0"/>
          <w:cols w:space="708"/>
          <w:titlePg/>
          <w:docGrid w:linePitch="360"/>
        </w:sectPr>
      </w:pPr>
    </w:p>
    <w:tbl>
      <w:tblPr>
        <w:tblW w:w="8405" w:type="dxa"/>
        <w:jc w:val="center"/>
        <w:tblBorders>
          <w:top w:val="single" w:sz="8" w:space="0" w:color="000000"/>
        </w:tblBorders>
        <w:tblLayout w:type="fixed"/>
        <w:tblCellMar>
          <w:left w:w="0" w:type="dxa"/>
          <w:right w:w="0" w:type="dxa"/>
        </w:tblCellMar>
        <w:tblLook w:val="0000" w:firstRow="0" w:lastRow="0" w:firstColumn="0" w:lastColumn="0" w:noHBand="0" w:noVBand="0"/>
      </w:tblPr>
      <w:tblGrid>
        <w:gridCol w:w="8405"/>
      </w:tblGrid>
      <w:tr w:rsidR="00F515A6" w:rsidTr="005F1993">
        <w:trPr>
          <w:jc w:val="center"/>
        </w:trPr>
        <w:tc>
          <w:tcPr>
            <w:tcW w:w="8405" w:type="dxa"/>
            <w:tcBorders>
              <w:top w:val="nil"/>
              <w:left w:val="single" w:sz="8" w:space="0" w:color="000000"/>
              <w:bottom w:val="nil"/>
              <w:right w:val="single" w:sz="8" w:space="0" w:color="000000"/>
            </w:tcBorders>
          </w:tcPr>
          <w:p w:rsidR="00F515A6" w:rsidRDefault="00F515A6" w:rsidP="005A1B76">
            <w:pPr>
              <w:spacing w:line="320" w:lineRule="atLeast"/>
              <w:jc w:val="center"/>
              <w:rPr>
                <w:b/>
                <w:bCs/>
                <w:sz w:val="32"/>
                <w:szCs w:val="32"/>
              </w:rPr>
            </w:pPr>
            <w:r>
              <w:rPr>
                <w:b/>
                <w:bCs/>
                <w:sz w:val="32"/>
                <w:szCs w:val="32"/>
              </w:rPr>
              <w:lastRenderedPageBreak/>
              <w:t xml:space="preserve">Ministry of Environment, </w:t>
            </w:r>
            <w:smartTag w:uri="urn:schemas-microsoft-com:office:smarttags" w:element="City">
              <w:smartTag w:uri="urn:schemas-microsoft-com:office:smarttags" w:element="place">
                <w:r>
                  <w:rPr>
                    <w:b/>
                    <w:bCs/>
                    <w:sz w:val="32"/>
                    <w:szCs w:val="32"/>
                  </w:rPr>
                  <w:t>Tirana</w:t>
                </w:r>
              </w:smartTag>
              <w:r>
                <w:rPr>
                  <w:b/>
                  <w:bCs/>
                  <w:sz w:val="32"/>
                  <w:szCs w:val="32"/>
                </w:rPr>
                <w:t xml:space="preserve">, </w:t>
              </w:r>
              <w:smartTag w:uri="urn:schemas-microsoft-com:office:smarttags" w:element="country-region">
                <w:r>
                  <w:rPr>
                    <w:b/>
                    <w:bCs/>
                    <w:sz w:val="32"/>
                    <w:szCs w:val="32"/>
                  </w:rPr>
                  <w:t>Albania</w:t>
                </w:r>
              </w:smartTag>
            </w:smartTag>
          </w:p>
          <w:p w:rsidR="00F515A6" w:rsidRDefault="00F515A6" w:rsidP="005A1B76">
            <w:pPr>
              <w:spacing w:line="320" w:lineRule="atLeast"/>
              <w:jc w:val="center"/>
              <w:rPr>
                <w:b/>
                <w:bCs/>
                <w:sz w:val="32"/>
                <w:szCs w:val="32"/>
              </w:rPr>
            </w:pPr>
            <w:r w:rsidRPr="005A1B76">
              <w:rPr>
                <w:b/>
                <w:bCs/>
                <w:sz w:val="32"/>
                <w:szCs w:val="32"/>
              </w:rPr>
              <w:t xml:space="preserve">Regional Directorate of Forestry Services of the </w:t>
            </w:r>
            <w:proofErr w:type="spellStart"/>
            <w:r>
              <w:rPr>
                <w:b/>
                <w:bCs/>
                <w:sz w:val="32"/>
                <w:szCs w:val="32"/>
              </w:rPr>
              <w:t>Shkodra</w:t>
            </w:r>
            <w:proofErr w:type="spellEnd"/>
            <w:r w:rsidR="009E2351">
              <w:rPr>
                <w:b/>
                <w:bCs/>
                <w:sz w:val="32"/>
                <w:szCs w:val="32"/>
              </w:rPr>
              <w:t xml:space="preserve"> and</w:t>
            </w:r>
            <w:r>
              <w:rPr>
                <w:b/>
                <w:bCs/>
                <w:sz w:val="32"/>
                <w:szCs w:val="32"/>
              </w:rPr>
              <w:t xml:space="preserve"> </w:t>
            </w:r>
            <w:proofErr w:type="spellStart"/>
            <w:r>
              <w:rPr>
                <w:b/>
                <w:bCs/>
                <w:sz w:val="32"/>
                <w:szCs w:val="32"/>
              </w:rPr>
              <w:t>Kukes</w:t>
            </w:r>
            <w:proofErr w:type="spellEnd"/>
            <w:r>
              <w:rPr>
                <w:b/>
                <w:bCs/>
                <w:sz w:val="32"/>
                <w:szCs w:val="32"/>
              </w:rPr>
              <w:t xml:space="preserve"> </w:t>
            </w:r>
            <w:r w:rsidRPr="005A1B76">
              <w:rPr>
                <w:b/>
                <w:bCs/>
                <w:sz w:val="32"/>
                <w:szCs w:val="32"/>
              </w:rPr>
              <w:t>Region</w:t>
            </w:r>
            <w:r>
              <w:rPr>
                <w:b/>
                <w:bCs/>
                <w:sz w:val="32"/>
                <w:szCs w:val="32"/>
              </w:rPr>
              <w:t xml:space="preserve">s, </w:t>
            </w:r>
            <w:smartTag w:uri="urn:schemas-microsoft-com:office:smarttags" w:element="country-region">
              <w:smartTag w:uri="urn:schemas-microsoft-com:office:smarttags" w:element="place">
                <w:r>
                  <w:rPr>
                    <w:b/>
                    <w:bCs/>
                    <w:sz w:val="32"/>
                    <w:szCs w:val="32"/>
                  </w:rPr>
                  <w:t>Albania</w:t>
                </w:r>
              </w:smartTag>
            </w:smartTag>
          </w:p>
          <w:p w:rsidR="00F515A6" w:rsidRDefault="00F515A6" w:rsidP="005A1B76">
            <w:pPr>
              <w:spacing w:line="320" w:lineRule="atLeast"/>
              <w:jc w:val="center"/>
              <w:rPr>
                <w:b/>
                <w:bCs/>
                <w:sz w:val="32"/>
                <w:szCs w:val="32"/>
              </w:rPr>
            </w:pPr>
            <w:r>
              <w:rPr>
                <w:b/>
                <w:bCs/>
                <w:sz w:val="32"/>
                <w:szCs w:val="32"/>
              </w:rPr>
              <w:t xml:space="preserve">Municipalities and communes within the NP </w:t>
            </w:r>
            <w:smartTag w:uri="urn:schemas-microsoft-com:office:smarttags" w:element="place">
              <w:r>
                <w:rPr>
                  <w:b/>
                  <w:bCs/>
                  <w:sz w:val="32"/>
                  <w:szCs w:val="32"/>
                </w:rPr>
                <w:t>Alps</w:t>
              </w:r>
            </w:smartTag>
            <w:r>
              <w:rPr>
                <w:b/>
                <w:bCs/>
                <w:sz w:val="32"/>
                <w:szCs w:val="32"/>
              </w:rPr>
              <w:t xml:space="preserve"> </w:t>
            </w:r>
          </w:p>
          <w:p w:rsidR="00F515A6" w:rsidRDefault="00F515A6" w:rsidP="00423515">
            <w:pPr>
              <w:jc w:val="center"/>
              <w:rPr>
                <w:sz w:val="28"/>
                <w:szCs w:val="28"/>
              </w:rPr>
            </w:pPr>
          </w:p>
        </w:tc>
      </w:tr>
      <w:tr w:rsidR="005F1993" w:rsidTr="00714CC8">
        <w:trPr>
          <w:jc w:val="center"/>
        </w:trPr>
        <w:tc>
          <w:tcPr>
            <w:tcW w:w="8405" w:type="dxa"/>
            <w:tcBorders>
              <w:top w:val="nil"/>
              <w:left w:val="single" w:sz="8" w:space="0" w:color="000000"/>
              <w:bottom w:val="single" w:sz="4" w:space="0" w:color="auto"/>
              <w:right w:val="single" w:sz="8" w:space="0" w:color="000000"/>
            </w:tcBorders>
          </w:tcPr>
          <w:p w:rsidR="005F1993" w:rsidRDefault="005F1993" w:rsidP="005A1B76">
            <w:pPr>
              <w:spacing w:line="320" w:lineRule="atLeast"/>
              <w:jc w:val="center"/>
              <w:rPr>
                <w:b/>
                <w:bCs/>
                <w:sz w:val="32"/>
                <w:szCs w:val="32"/>
              </w:rPr>
            </w:pPr>
          </w:p>
        </w:tc>
      </w:tr>
    </w:tbl>
    <w:p w:rsidR="00F515A6" w:rsidRDefault="00F515A6" w:rsidP="00BB3FD6">
      <w:pPr>
        <w:rPr>
          <w:lang w:val="en-GB"/>
        </w:rPr>
      </w:pPr>
    </w:p>
    <w:p w:rsidR="005F1993" w:rsidRDefault="005F1993" w:rsidP="00BB3FD6">
      <w:pPr>
        <w:rPr>
          <w:lang w:val="en-GB"/>
        </w:rPr>
      </w:pPr>
    </w:p>
    <w:tbl>
      <w:tblPr>
        <w:tblW w:w="84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405"/>
      </w:tblGrid>
      <w:tr w:rsidR="005F1993" w:rsidTr="00374488">
        <w:trPr>
          <w:trHeight w:val="591"/>
          <w:jc w:val="center"/>
        </w:trPr>
        <w:tc>
          <w:tcPr>
            <w:tcW w:w="8405" w:type="dxa"/>
            <w:vMerge w:val="restart"/>
            <w:tcBorders>
              <w:bottom w:val="nil"/>
            </w:tcBorders>
            <w:shd w:val="clear" w:color="auto" w:fill="0000FF"/>
            <w:vAlign w:val="center"/>
          </w:tcPr>
          <w:p w:rsidR="005F1993" w:rsidRDefault="005F1993" w:rsidP="00374488">
            <w:pPr>
              <w:spacing w:line="320" w:lineRule="atLeast"/>
              <w:jc w:val="center"/>
              <w:rPr>
                <w:color w:val="FFFF00"/>
                <w:sz w:val="32"/>
                <w:szCs w:val="32"/>
              </w:rPr>
            </w:pPr>
            <w:r>
              <w:rPr>
                <w:b/>
                <w:bCs/>
                <w:color w:val="FFFF00"/>
                <w:sz w:val="32"/>
                <w:szCs w:val="32"/>
              </w:rPr>
              <w:t>Day 1 : 10 November 2014</w:t>
            </w:r>
          </w:p>
        </w:tc>
      </w:tr>
      <w:tr w:rsidR="005F1993" w:rsidTr="00374488">
        <w:trPr>
          <w:trHeight w:val="649"/>
          <w:jc w:val="center"/>
        </w:trPr>
        <w:tc>
          <w:tcPr>
            <w:tcW w:w="8405" w:type="dxa"/>
            <w:vMerge/>
            <w:tcBorders>
              <w:bottom w:val="nil"/>
            </w:tcBorders>
            <w:shd w:val="clear" w:color="auto" w:fill="0000FF"/>
            <w:vAlign w:val="center"/>
          </w:tcPr>
          <w:p w:rsidR="005F1993" w:rsidRDefault="005F1993" w:rsidP="00374488">
            <w:pPr>
              <w:rPr>
                <w:color w:val="FFFF00"/>
                <w:sz w:val="32"/>
                <w:szCs w:val="32"/>
              </w:rPr>
            </w:pPr>
          </w:p>
        </w:tc>
      </w:tr>
    </w:tbl>
    <w:p w:rsidR="005F1993" w:rsidRDefault="005F1993" w:rsidP="00BB3FD6">
      <w:pPr>
        <w:rPr>
          <w:lang w:val="en-GB"/>
        </w:rPr>
      </w:pPr>
    </w:p>
    <w:p w:rsidR="005F1993" w:rsidRDefault="005F1993" w:rsidP="00BB3FD6">
      <w:pPr>
        <w:rPr>
          <w:lang w:val="en-GB"/>
        </w:rPr>
      </w:pPr>
    </w:p>
    <w:tbl>
      <w:tblPr>
        <w:tblW w:w="84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01"/>
        <w:gridCol w:w="7604"/>
      </w:tblGrid>
      <w:tr w:rsidR="005F1993" w:rsidTr="00374488">
        <w:trPr>
          <w:jc w:val="center"/>
        </w:trPr>
        <w:tc>
          <w:tcPr>
            <w:tcW w:w="8405" w:type="dxa"/>
            <w:gridSpan w:val="2"/>
            <w:tcBorders>
              <w:top w:val="nil"/>
              <w:left w:val="nil"/>
              <w:bottom w:val="nil"/>
              <w:right w:val="nil"/>
            </w:tcBorders>
          </w:tcPr>
          <w:p w:rsidR="005F1993" w:rsidRDefault="005F1993" w:rsidP="00374488">
            <w:pPr>
              <w:spacing w:after="0" w:line="320" w:lineRule="atLeast"/>
              <w:jc w:val="center"/>
              <w:rPr>
                <w:b/>
                <w:bCs/>
                <w:sz w:val="28"/>
                <w:szCs w:val="28"/>
              </w:rPr>
            </w:pPr>
            <w:r>
              <w:rPr>
                <w:b/>
                <w:bCs/>
                <w:sz w:val="28"/>
                <w:szCs w:val="28"/>
              </w:rPr>
              <w:t>Ministry of Environment, Directorate for Biodiversity and Protected Areas</w:t>
            </w:r>
          </w:p>
          <w:p w:rsidR="005F1993" w:rsidRPr="0061103C" w:rsidRDefault="005F1993" w:rsidP="00374488">
            <w:pPr>
              <w:spacing w:after="0" w:line="320" w:lineRule="atLeast"/>
              <w:jc w:val="center"/>
              <w:rPr>
                <w:b/>
                <w:bCs/>
                <w:sz w:val="28"/>
                <w:szCs w:val="28"/>
              </w:rPr>
            </w:pPr>
            <w:r w:rsidRPr="0061103C">
              <w:rPr>
                <w:b/>
                <w:bCs/>
                <w:sz w:val="28"/>
                <w:szCs w:val="28"/>
              </w:rPr>
              <w:t xml:space="preserve">Chair : Ms. </w:t>
            </w:r>
            <w:r w:rsidRPr="0061103C">
              <w:rPr>
                <w:b/>
                <w:sz w:val="28"/>
                <w:szCs w:val="28"/>
              </w:rPr>
              <w:t xml:space="preserve">Odeta Cato,  Director of </w:t>
            </w:r>
            <w:r>
              <w:rPr>
                <w:b/>
                <w:sz w:val="28"/>
                <w:szCs w:val="28"/>
              </w:rPr>
              <w:t xml:space="preserve">the </w:t>
            </w:r>
            <w:r w:rsidRPr="0061103C">
              <w:rPr>
                <w:b/>
                <w:sz w:val="28"/>
                <w:szCs w:val="28"/>
              </w:rPr>
              <w:t>Directorate</w:t>
            </w:r>
          </w:p>
          <w:p w:rsidR="005F1993" w:rsidRDefault="005F1993" w:rsidP="005F1993">
            <w:pPr>
              <w:spacing w:after="0" w:line="320" w:lineRule="atLeast"/>
              <w:jc w:val="center"/>
              <w:rPr>
                <w:sz w:val="28"/>
                <w:szCs w:val="28"/>
              </w:rPr>
            </w:pPr>
            <w:r>
              <w:rPr>
                <w:b/>
                <w:bCs/>
                <w:sz w:val="28"/>
                <w:szCs w:val="28"/>
              </w:rPr>
              <w:t>Co-chairs: Sissi Samec</w:t>
            </w:r>
          </w:p>
        </w:tc>
      </w:tr>
      <w:tr w:rsidR="005F1993" w:rsidTr="00374488">
        <w:trPr>
          <w:jc w:val="center"/>
        </w:trPr>
        <w:tc>
          <w:tcPr>
            <w:tcW w:w="8405" w:type="dxa"/>
            <w:gridSpan w:val="2"/>
            <w:tcBorders>
              <w:top w:val="nil"/>
              <w:left w:val="nil"/>
              <w:bottom w:val="nil"/>
              <w:right w:val="nil"/>
            </w:tcBorders>
          </w:tcPr>
          <w:p w:rsidR="005F1993" w:rsidRDefault="005F1993" w:rsidP="00374488">
            <w:pPr>
              <w:spacing w:after="0"/>
              <w:rPr>
                <w:sz w:val="28"/>
                <w:szCs w:val="28"/>
              </w:rPr>
            </w:pPr>
          </w:p>
        </w:tc>
      </w:tr>
      <w:tr w:rsidR="005F1993" w:rsidTr="00374488">
        <w:trPr>
          <w:jc w:val="center"/>
        </w:trPr>
        <w:tc>
          <w:tcPr>
            <w:tcW w:w="801" w:type="dxa"/>
          </w:tcPr>
          <w:p w:rsidR="005F1993" w:rsidRDefault="005F1993" w:rsidP="00125109">
            <w:pPr>
              <w:spacing w:before="120" w:after="120" w:line="320" w:lineRule="atLeast"/>
            </w:pPr>
            <w:r>
              <w:t xml:space="preserve"> 09:00</w:t>
            </w:r>
          </w:p>
        </w:tc>
        <w:tc>
          <w:tcPr>
            <w:tcW w:w="7604" w:type="dxa"/>
          </w:tcPr>
          <w:p w:rsidR="005F1993" w:rsidRDefault="005F1993" w:rsidP="00125109">
            <w:pPr>
              <w:spacing w:before="120" w:after="120"/>
            </w:pPr>
            <w:r>
              <w:t>Arrival of participants</w:t>
            </w:r>
          </w:p>
        </w:tc>
      </w:tr>
      <w:tr w:rsidR="005F1993" w:rsidTr="00374488">
        <w:trPr>
          <w:jc w:val="center"/>
        </w:trPr>
        <w:tc>
          <w:tcPr>
            <w:tcW w:w="801" w:type="dxa"/>
          </w:tcPr>
          <w:p w:rsidR="005F1993" w:rsidRDefault="005F1993" w:rsidP="00125109">
            <w:pPr>
              <w:spacing w:before="120" w:after="120" w:line="320" w:lineRule="atLeast"/>
            </w:pPr>
            <w:r>
              <w:t xml:space="preserve"> 09:30</w:t>
            </w:r>
          </w:p>
        </w:tc>
        <w:tc>
          <w:tcPr>
            <w:tcW w:w="7604" w:type="dxa"/>
          </w:tcPr>
          <w:p w:rsidR="005F1993" w:rsidRDefault="005F1993" w:rsidP="00125109">
            <w:pPr>
              <w:spacing w:before="120" w:after="120"/>
            </w:pPr>
            <w:r>
              <w:t>Introduction of the mission (Sissi</w:t>
            </w:r>
            <w:r w:rsidR="003E33AE">
              <w:t xml:space="preserve"> Samec</w:t>
            </w:r>
            <w:r>
              <w:t>)</w:t>
            </w:r>
          </w:p>
        </w:tc>
      </w:tr>
      <w:tr w:rsidR="005F1993" w:rsidTr="00374488">
        <w:trPr>
          <w:jc w:val="center"/>
        </w:trPr>
        <w:tc>
          <w:tcPr>
            <w:tcW w:w="801" w:type="dxa"/>
          </w:tcPr>
          <w:p w:rsidR="005F1993" w:rsidRDefault="005F1993" w:rsidP="00125109">
            <w:pPr>
              <w:spacing w:before="120" w:after="120" w:line="320" w:lineRule="atLeast"/>
            </w:pPr>
            <w:r>
              <w:t xml:space="preserve"> 10:00</w:t>
            </w:r>
          </w:p>
        </w:tc>
        <w:tc>
          <w:tcPr>
            <w:tcW w:w="7604" w:type="dxa"/>
          </w:tcPr>
          <w:p w:rsidR="005F1993" w:rsidRDefault="005F1993" w:rsidP="00125109">
            <w:pPr>
              <w:spacing w:before="120" w:after="120"/>
            </w:pPr>
            <w:r>
              <w:t>Reviewing the process of the PMP for the NP Alps (all)</w:t>
            </w:r>
          </w:p>
        </w:tc>
      </w:tr>
      <w:tr w:rsidR="005F1993" w:rsidTr="00374488">
        <w:trPr>
          <w:jc w:val="center"/>
        </w:trPr>
        <w:tc>
          <w:tcPr>
            <w:tcW w:w="801" w:type="dxa"/>
          </w:tcPr>
          <w:p w:rsidR="005F1993" w:rsidRDefault="00BC294D" w:rsidP="00125109">
            <w:pPr>
              <w:spacing w:before="120" w:after="120" w:line="320" w:lineRule="atLeast"/>
            </w:pPr>
            <w:r>
              <w:t xml:space="preserve"> 10:3</w:t>
            </w:r>
            <w:r w:rsidR="005F1993">
              <w:t>0</w:t>
            </w:r>
          </w:p>
        </w:tc>
        <w:tc>
          <w:tcPr>
            <w:tcW w:w="7604" w:type="dxa"/>
          </w:tcPr>
          <w:p w:rsidR="005F1993" w:rsidRDefault="005F1993" w:rsidP="00125109">
            <w:pPr>
              <w:spacing w:before="120" w:after="120"/>
            </w:pPr>
            <w:r>
              <w:t>Current status of the PMP and discussion on the first chapters</w:t>
            </w:r>
            <w:r w:rsidR="00125109">
              <w:t xml:space="preserve"> (</w:t>
            </w:r>
            <w:proofErr w:type="spellStart"/>
            <w:r w:rsidR="00125109">
              <w:t>MoE</w:t>
            </w:r>
            <w:proofErr w:type="spellEnd"/>
            <w:r w:rsidR="00125109">
              <w:t>)</w:t>
            </w:r>
            <w:r w:rsidR="00BC294D">
              <w:t xml:space="preserve"> and the zoning </w:t>
            </w:r>
          </w:p>
        </w:tc>
      </w:tr>
      <w:tr w:rsidR="005F1993" w:rsidTr="00374488">
        <w:trPr>
          <w:jc w:val="center"/>
        </w:trPr>
        <w:tc>
          <w:tcPr>
            <w:tcW w:w="801" w:type="dxa"/>
          </w:tcPr>
          <w:p w:rsidR="005F1993" w:rsidRDefault="005F1993" w:rsidP="00125109">
            <w:pPr>
              <w:spacing w:before="120" w:after="120" w:line="320" w:lineRule="atLeast"/>
            </w:pPr>
            <w:r>
              <w:t xml:space="preserve"> 11:30</w:t>
            </w:r>
          </w:p>
        </w:tc>
        <w:tc>
          <w:tcPr>
            <w:tcW w:w="7604" w:type="dxa"/>
          </w:tcPr>
          <w:p w:rsidR="005F1993" w:rsidRDefault="005F1993" w:rsidP="00125109">
            <w:pPr>
              <w:spacing w:before="120" w:after="120"/>
            </w:pPr>
            <w:r>
              <w:t xml:space="preserve">Joint planning of the </w:t>
            </w:r>
            <w:r w:rsidR="00125109">
              <w:t>inception event and the situation analysis workshop</w:t>
            </w:r>
            <w:r>
              <w:t xml:space="preserve"> </w:t>
            </w:r>
            <w:r w:rsidR="00125109">
              <w:t xml:space="preserve"> - organizational and technical issues </w:t>
            </w:r>
            <w:r>
              <w:t>(all)</w:t>
            </w:r>
          </w:p>
        </w:tc>
      </w:tr>
      <w:tr w:rsidR="005F1993" w:rsidTr="00374488">
        <w:trPr>
          <w:jc w:val="center"/>
        </w:trPr>
        <w:tc>
          <w:tcPr>
            <w:tcW w:w="801" w:type="dxa"/>
          </w:tcPr>
          <w:p w:rsidR="005F1993" w:rsidRDefault="005F1993" w:rsidP="00125109">
            <w:pPr>
              <w:spacing w:before="120" w:after="120" w:line="320" w:lineRule="atLeast"/>
            </w:pPr>
            <w:r>
              <w:t xml:space="preserve"> 12:30</w:t>
            </w:r>
          </w:p>
        </w:tc>
        <w:tc>
          <w:tcPr>
            <w:tcW w:w="7604" w:type="dxa"/>
          </w:tcPr>
          <w:p w:rsidR="005F1993" w:rsidRDefault="00125109" w:rsidP="00125109">
            <w:pPr>
              <w:spacing w:before="120" w:after="120"/>
            </w:pPr>
            <w:r>
              <w:t>Lunch break</w:t>
            </w:r>
          </w:p>
        </w:tc>
      </w:tr>
      <w:tr w:rsidR="005F1993" w:rsidTr="00374488">
        <w:trPr>
          <w:jc w:val="center"/>
        </w:trPr>
        <w:tc>
          <w:tcPr>
            <w:tcW w:w="801" w:type="dxa"/>
          </w:tcPr>
          <w:p w:rsidR="005F1993" w:rsidRDefault="005F1993" w:rsidP="00125109">
            <w:pPr>
              <w:spacing w:before="120" w:after="120" w:line="320" w:lineRule="atLeast"/>
            </w:pPr>
            <w:r>
              <w:t xml:space="preserve"> 13:</w:t>
            </w:r>
            <w:r w:rsidR="00125109">
              <w:t>30</w:t>
            </w:r>
          </w:p>
        </w:tc>
        <w:tc>
          <w:tcPr>
            <w:tcW w:w="7604" w:type="dxa"/>
          </w:tcPr>
          <w:p w:rsidR="005F1993" w:rsidRDefault="00125109" w:rsidP="00125109">
            <w:pPr>
              <w:spacing w:before="120" w:after="120"/>
            </w:pPr>
            <w:r>
              <w:t>Preparations for the two events</w:t>
            </w:r>
          </w:p>
        </w:tc>
      </w:tr>
      <w:tr w:rsidR="00125109" w:rsidTr="00374488">
        <w:trPr>
          <w:jc w:val="center"/>
        </w:trPr>
        <w:tc>
          <w:tcPr>
            <w:tcW w:w="801" w:type="dxa"/>
          </w:tcPr>
          <w:p w:rsidR="00125109" w:rsidRDefault="00125109" w:rsidP="00125109">
            <w:pPr>
              <w:spacing w:before="120" w:after="120" w:line="320" w:lineRule="atLeast"/>
            </w:pPr>
            <w:r>
              <w:t>17:00</w:t>
            </w:r>
          </w:p>
        </w:tc>
        <w:tc>
          <w:tcPr>
            <w:tcW w:w="7604" w:type="dxa"/>
          </w:tcPr>
          <w:p w:rsidR="00125109" w:rsidRDefault="00125109" w:rsidP="00125109">
            <w:pPr>
              <w:spacing w:before="120" w:after="120"/>
            </w:pPr>
            <w:r>
              <w:t>End of the meeting</w:t>
            </w:r>
          </w:p>
        </w:tc>
      </w:tr>
    </w:tbl>
    <w:p w:rsidR="005F1993" w:rsidRDefault="005F1993" w:rsidP="00BB3FD6">
      <w:pPr>
        <w:rPr>
          <w:lang w:val="en-GB"/>
        </w:rPr>
      </w:pPr>
    </w:p>
    <w:p w:rsidR="005F1993" w:rsidRDefault="00125109" w:rsidP="00125109">
      <w:pPr>
        <w:spacing w:after="0" w:line="240" w:lineRule="auto"/>
        <w:rPr>
          <w:lang w:val="en-GB"/>
        </w:rPr>
      </w:pPr>
      <w:r>
        <w:rPr>
          <w:lang w:val="en-GB"/>
        </w:rPr>
        <w:br w:type="page"/>
      </w:r>
    </w:p>
    <w:tbl>
      <w:tblPr>
        <w:tblW w:w="84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405"/>
      </w:tblGrid>
      <w:tr w:rsidR="00F515A6" w:rsidTr="00801B8B">
        <w:trPr>
          <w:trHeight w:val="591"/>
          <w:jc w:val="center"/>
        </w:trPr>
        <w:tc>
          <w:tcPr>
            <w:tcW w:w="8405" w:type="dxa"/>
            <w:vMerge w:val="restart"/>
            <w:tcBorders>
              <w:bottom w:val="nil"/>
            </w:tcBorders>
            <w:shd w:val="clear" w:color="auto" w:fill="0000FF"/>
            <w:vAlign w:val="center"/>
          </w:tcPr>
          <w:p w:rsidR="00F515A6" w:rsidRDefault="00125109" w:rsidP="00D32DCA">
            <w:pPr>
              <w:spacing w:line="320" w:lineRule="atLeast"/>
              <w:jc w:val="center"/>
              <w:rPr>
                <w:color w:val="FFFF00"/>
                <w:sz w:val="32"/>
                <w:szCs w:val="32"/>
              </w:rPr>
            </w:pPr>
            <w:r>
              <w:rPr>
                <w:b/>
                <w:bCs/>
                <w:color w:val="FFFF00"/>
                <w:sz w:val="32"/>
                <w:szCs w:val="32"/>
              </w:rPr>
              <w:lastRenderedPageBreak/>
              <w:t>Day 2</w:t>
            </w:r>
            <w:r w:rsidR="00F515A6">
              <w:rPr>
                <w:b/>
                <w:bCs/>
                <w:color w:val="FFFF00"/>
                <w:sz w:val="32"/>
                <w:szCs w:val="32"/>
              </w:rPr>
              <w:t xml:space="preserve"> : </w:t>
            </w:r>
            <w:r w:rsidR="00D32DCA">
              <w:rPr>
                <w:b/>
                <w:bCs/>
                <w:color w:val="FFFF00"/>
                <w:sz w:val="32"/>
                <w:szCs w:val="32"/>
              </w:rPr>
              <w:t>11 November</w:t>
            </w:r>
            <w:r w:rsidR="00F515A6">
              <w:rPr>
                <w:b/>
                <w:bCs/>
                <w:color w:val="FFFF00"/>
                <w:sz w:val="32"/>
                <w:szCs w:val="32"/>
              </w:rPr>
              <w:t xml:space="preserve"> 2014</w:t>
            </w:r>
          </w:p>
        </w:tc>
      </w:tr>
      <w:tr w:rsidR="00F515A6" w:rsidTr="00801B8B">
        <w:trPr>
          <w:trHeight w:val="649"/>
          <w:jc w:val="center"/>
        </w:trPr>
        <w:tc>
          <w:tcPr>
            <w:tcW w:w="8405" w:type="dxa"/>
            <w:vMerge/>
            <w:tcBorders>
              <w:bottom w:val="nil"/>
            </w:tcBorders>
            <w:shd w:val="clear" w:color="auto" w:fill="0000FF"/>
            <w:vAlign w:val="center"/>
          </w:tcPr>
          <w:p w:rsidR="00F515A6" w:rsidRDefault="00F515A6" w:rsidP="00801B8B">
            <w:pPr>
              <w:rPr>
                <w:color w:val="FFFF00"/>
                <w:sz w:val="32"/>
                <w:szCs w:val="32"/>
              </w:rPr>
            </w:pPr>
          </w:p>
        </w:tc>
      </w:tr>
    </w:tbl>
    <w:p w:rsidR="00F515A6" w:rsidRDefault="00F515A6" w:rsidP="00BB3FD6">
      <w:pPr>
        <w:rPr>
          <w:lang w:val="en-GB"/>
        </w:rPr>
      </w:pPr>
    </w:p>
    <w:p w:rsidR="00125109" w:rsidRDefault="00CE34D1" w:rsidP="00BB3FD6">
      <w:pPr>
        <w:rPr>
          <w:lang w:val="en-GB"/>
        </w:rPr>
      </w:pPr>
      <w:r>
        <w:rPr>
          <w:lang w:val="en-GB"/>
        </w:rPr>
        <w:t xml:space="preserve">Morning: transfer to </w:t>
      </w:r>
      <w:proofErr w:type="spellStart"/>
      <w:r>
        <w:rPr>
          <w:lang w:val="en-GB"/>
        </w:rPr>
        <w:t>Bajam</w:t>
      </w:r>
      <w:proofErr w:type="spellEnd"/>
      <w:r>
        <w:rPr>
          <w:lang w:val="en-GB"/>
        </w:rPr>
        <w:t xml:space="preserve"> </w:t>
      </w:r>
      <w:proofErr w:type="spellStart"/>
      <w:r>
        <w:rPr>
          <w:lang w:val="en-GB"/>
        </w:rPr>
        <w:t>Curri</w:t>
      </w:r>
      <w:bookmarkStart w:id="0" w:name="_GoBack"/>
      <w:bookmarkEnd w:id="0"/>
      <w:proofErr w:type="spellEnd"/>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802"/>
        <w:gridCol w:w="2019"/>
        <w:gridCol w:w="2378"/>
        <w:gridCol w:w="3616"/>
      </w:tblGrid>
      <w:tr w:rsidR="00F515A6" w:rsidRPr="00F515A6" w:rsidTr="00883005">
        <w:tc>
          <w:tcPr>
            <w:tcW w:w="9345" w:type="dxa"/>
            <w:gridSpan w:val="5"/>
          </w:tcPr>
          <w:p w:rsidR="00F515A6" w:rsidRPr="00421031" w:rsidRDefault="00F515A6" w:rsidP="00801B8B">
            <w:pPr>
              <w:spacing w:before="120" w:after="120"/>
              <w:rPr>
                <w:b/>
              </w:rPr>
            </w:pPr>
            <w:r w:rsidRPr="00421031">
              <w:rPr>
                <w:b/>
              </w:rPr>
              <w:t xml:space="preserve">Topic:   </w:t>
            </w:r>
            <w:r>
              <w:rPr>
                <w:b/>
              </w:rPr>
              <w:t>Inception Event – ‘Kick-off’ of the Participatory Management Planning Process</w:t>
            </w:r>
          </w:p>
          <w:p w:rsidR="00F515A6" w:rsidRPr="00421031" w:rsidRDefault="00F515A6" w:rsidP="00801B8B">
            <w:pPr>
              <w:spacing w:before="120" w:after="120"/>
              <w:rPr>
                <w:b/>
              </w:rPr>
            </w:pPr>
            <w:r w:rsidRPr="00421031">
              <w:rPr>
                <w:b/>
              </w:rPr>
              <w:t>C</w:t>
            </w:r>
            <w:r>
              <w:rPr>
                <w:b/>
              </w:rPr>
              <w:t>hair and C</w:t>
            </w:r>
            <w:r w:rsidRPr="00421031">
              <w:rPr>
                <w:b/>
              </w:rPr>
              <w:t xml:space="preserve">o-Chairs:   </w:t>
            </w:r>
            <w:r w:rsidR="003E33AE">
              <w:rPr>
                <w:b/>
              </w:rPr>
              <w:t xml:space="preserve">Ardiana Sokoli and </w:t>
            </w:r>
            <w:r>
              <w:rPr>
                <w:b/>
              </w:rPr>
              <w:t>Sissi Samec</w:t>
            </w:r>
          </w:p>
          <w:p w:rsidR="00F515A6" w:rsidRPr="00F515A6" w:rsidRDefault="00BE7CD9" w:rsidP="00D32DCA">
            <w:pPr>
              <w:spacing w:before="120" w:after="120"/>
              <w:rPr>
                <w:b/>
                <w:lang w:val="pt-PT"/>
              </w:rPr>
            </w:pPr>
            <w:r w:rsidRPr="00BE7CD9">
              <w:rPr>
                <w:b/>
                <w:lang w:val="pt-PT"/>
              </w:rPr>
              <w:t xml:space="preserve">Venue: </w:t>
            </w:r>
            <w:r w:rsidR="00F66768">
              <w:rPr>
                <w:b/>
                <w:lang w:val="pt-PT"/>
              </w:rPr>
              <w:t>Bajram Curri</w:t>
            </w:r>
            <w:r w:rsidR="00D32DCA">
              <w:rPr>
                <w:b/>
                <w:lang w:val="pt-PT"/>
              </w:rPr>
              <w:t xml:space="preserve">, </w:t>
            </w:r>
            <w:r w:rsidRPr="00BE7CD9">
              <w:rPr>
                <w:b/>
                <w:lang w:val="pt-PT"/>
              </w:rPr>
              <w:t>Albania</w:t>
            </w:r>
          </w:p>
        </w:tc>
      </w:tr>
      <w:tr w:rsidR="00F515A6" w:rsidRPr="00421031" w:rsidTr="00883005">
        <w:tc>
          <w:tcPr>
            <w:tcW w:w="738" w:type="dxa"/>
            <w:shd w:val="clear" w:color="auto" w:fill="EEECE1"/>
          </w:tcPr>
          <w:p w:rsidR="00F515A6" w:rsidRPr="00421031" w:rsidRDefault="00F515A6" w:rsidP="00801B8B">
            <w:pPr>
              <w:spacing w:before="120" w:after="120"/>
              <w:rPr>
                <w:b/>
              </w:rPr>
            </w:pPr>
            <w:r w:rsidRPr="00421031">
              <w:rPr>
                <w:b/>
              </w:rPr>
              <w:t>Start</w:t>
            </w:r>
          </w:p>
        </w:tc>
        <w:tc>
          <w:tcPr>
            <w:tcW w:w="783" w:type="dxa"/>
            <w:shd w:val="clear" w:color="auto" w:fill="EEECE1"/>
          </w:tcPr>
          <w:p w:rsidR="00F515A6" w:rsidRPr="00421031" w:rsidRDefault="00F515A6" w:rsidP="00801B8B">
            <w:pPr>
              <w:spacing w:before="120" w:after="120"/>
              <w:rPr>
                <w:b/>
              </w:rPr>
            </w:pPr>
            <w:r w:rsidRPr="00421031">
              <w:rPr>
                <w:b/>
              </w:rPr>
              <w:t>Finish</w:t>
            </w:r>
          </w:p>
        </w:tc>
        <w:tc>
          <w:tcPr>
            <w:tcW w:w="1971" w:type="dxa"/>
            <w:shd w:val="clear" w:color="auto" w:fill="EEECE1"/>
          </w:tcPr>
          <w:p w:rsidR="00F515A6" w:rsidRPr="00421031" w:rsidRDefault="00F515A6" w:rsidP="00801B8B">
            <w:pPr>
              <w:spacing w:before="120" w:after="120"/>
              <w:rPr>
                <w:b/>
              </w:rPr>
            </w:pPr>
            <w:r w:rsidRPr="00421031">
              <w:rPr>
                <w:b/>
              </w:rPr>
              <w:t>Topic</w:t>
            </w:r>
          </w:p>
        </w:tc>
        <w:tc>
          <w:tcPr>
            <w:tcW w:w="2322" w:type="dxa"/>
            <w:shd w:val="clear" w:color="auto" w:fill="EEECE1"/>
          </w:tcPr>
          <w:p w:rsidR="00F515A6" w:rsidRPr="00421031" w:rsidRDefault="00F515A6" w:rsidP="00801B8B">
            <w:pPr>
              <w:spacing w:before="120" w:after="120"/>
              <w:rPr>
                <w:b/>
              </w:rPr>
            </w:pPr>
            <w:r w:rsidRPr="00421031">
              <w:rPr>
                <w:b/>
              </w:rPr>
              <w:t>Speaker</w:t>
            </w:r>
          </w:p>
        </w:tc>
        <w:tc>
          <w:tcPr>
            <w:tcW w:w="3531" w:type="dxa"/>
            <w:shd w:val="clear" w:color="auto" w:fill="EEECE1"/>
          </w:tcPr>
          <w:p w:rsidR="00F515A6" w:rsidRPr="00421031" w:rsidRDefault="00F515A6" w:rsidP="00801B8B">
            <w:pPr>
              <w:spacing w:before="120" w:after="120"/>
              <w:rPr>
                <w:b/>
              </w:rPr>
            </w:pPr>
            <w:r w:rsidRPr="00421031">
              <w:rPr>
                <w:b/>
              </w:rPr>
              <w:t>Sub topic/Content</w:t>
            </w:r>
          </w:p>
        </w:tc>
      </w:tr>
      <w:tr w:rsidR="00F515A6" w:rsidRPr="00421031" w:rsidTr="00883005">
        <w:tc>
          <w:tcPr>
            <w:tcW w:w="738" w:type="dxa"/>
            <w:shd w:val="clear" w:color="auto" w:fill="A6A6A6"/>
          </w:tcPr>
          <w:p w:rsidR="00F515A6" w:rsidRPr="00421031" w:rsidRDefault="00F515A6" w:rsidP="00801B8B">
            <w:pPr>
              <w:spacing w:before="120" w:after="120"/>
              <w:rPr>
                <w:b/>
              </w:rPr>
            </w:pPr>
            <w:r>
              <w:rPr>
                <w:b/>
              </w:rPr>
              <w:t>13</w:t>
            </w:r>
            <w:r w:rsidRPr="00421031">
              <w:rPr>
                <w:b/>
              </w:rPr>
              <w:t>:30</w:t>
            </w:r>
          </w:p>
        </w:tc>
        <w:tc>
          <w:tcPr>
            <w:tcW w:w="783" w:type="dxa"/>
            <w:shd w:val="clear" w:color="auto" w:fill="A6A6A6"/>
          </w:tcPr>
          <w:p w:rsidR="00F515A6" w:rsidRPr="00421031" w:rsidRDefault="00F515A6" w:rsidP="00801B8B">
            <w:pPr>
              <w:spacing w:before="120" w:after="120"/>
              <w:rPr>
                <w:b/>
              </w:rPr>
            </w:pPr>
            <w:r>
              <w:rPr>
                <w:b/>
              </w:rPr>
              <w:t>14</w:t>
            </w:r>
            <w:r w:rsidRPr="00421031">
              <w:rPr>
                <w:b/>
              </w:rPr>
              <w:t>:00</w:t>
            </w:r>
          </w:p>
        </w:tc>
        <w:tc>
          <w:tcPr>
            <w:tcW w:w="7824" w:type="dxa"/>
            <w:gridSpan w:val="3"/>
            <w:shd w:val="clear" w:color="auto" w:fill="A6A6A6"/>
          </w:tcPr>
          <w:p w:rsidR="00F515A6" w:rsidRPr="00421031" w:rsidRDefault="00F515A6" w:rsidP="00801B8B">
            <w:pPr>
              <w:spacing w:before="120" w:after="120"/>
            </w:pPr>
            <w:r w:rsidRPr="00421031">
              <w:rPr>
                <w:b/>
              </w:rPr>
              <w:t>Registration</w:t>
            </w:r>
          </w:p>
        </w:tc>
      </w:tr>
      <w:tr w:rsidR="00F515A6" w:rsidRPr="00421031" w:rsidTr="00883005">
        <w:tc>
          <w:tcPr>
            <w:tcW w:w="738" w:type="dxa"/>
          </w:tcPr>
          <w:p w:rsidR="00F515A6" w:rsidRPr="00421031" w:rsidRDefault="00F515A6" w:rsidP="00801B8B">
            <w:pPr>
              <w:spacing w:before="120" w:after="120"/>
            </w:pPr>
            <w:r>
              <w:t>14:00</w:t>
            </w:r>
          </w:p>
        </w:tc>
        <w:tc>
          <w:tcPr>
            <w:tcW w:w="783" w:type="dxa"/>
          </w:tcPr>
          <w:p w:rsidR="00F515A6" w:rsidRPr="00421031" w:rsidRDefault="00F515A6" w:rsidP="00801B8B">
            <w:pPr>
              <w:spacing w:before="120" w:after="120"/>
            </w:pPr>
            <w:r>
              <w:t>15:00</w:t>
            </w:r>
          </w:p>
        </w:tc>
        <w:tc>
          <w:tcPr>
            <w:tcW w:w="1971" w:type="dxa"/>
          </w:tcPr>
          <w:p w:rsidR="00F515A6" w:rsidRPr="00421031" w:rsidRDefault="00F515A6" w:rsidP="00801B8B">
            <w:pPr>
              <w:spacing w:before="120" w:after="120"/>
            </w:pPr>
            <w:r>
              <w:t>Opening speeches</w:t>
            </w:r>
          </w:p>
        </w:tc>
        <w:tc>
          <w:tcPr>
            <w:tcW w:w="2322" w:type="dxa"/>
          </w:tcPr>
          <w:p w:rsidR="00F515A6" w:rsidRDefault="0075660F" w:rsidP="005F215C">
            <w:pPr>
              <w:pStyle w:val="ListParagraph"/>
              <w:numPr>
                <w:ilvl w:val="0"/>
                <w:numId w:val="3"/>
              </w:numPr>
              <w:spacing w:before="120" w:after="120"/>
              <w:ind w:left="184" w:hanging="184"/>
            </w:pPr>
            <w:r w:rsidRPr="00133330">
              <w:rPr>
                <w:b/>
              </w:rPr>
              <w:t>Ms. Ardiana Sokoli</w:t>
            </w:r>
            <w:r>
              <w:t xml:space="preserve"> (Director of EU Integration and Projects</w:t>
            </w:r>
            <w:r w:rsidR="00133330">
              <w:t>, Ministry of Environment</w:t>
            </w:r>
            <w:r>
              <w:t>)</w:t>
            </w:r>
          </w:p>
          <w:p w:rsidR="00E936F0" w:rsidRPr="00E936F0" w:rsidRDefault="00E936F0" w:rsidP="005D0EF7">
            <w:pPr>
              <w:pStyle w:val="ListParagraph"/>
              <w:numPr>
                <w:ilvl w:val="0"/>
                <w:numId w:val="3"/>
              </w:numPr>
              <w:spacing w:before="120" w:after="120"/>
              <w:ind w:left="184" w:hanging="184"/>
              <w:rPr>
                <w:b/>
              </w:rPr>
            </w:pPr>
            <w:r w:rsidRPr="00E936F0">
              <w:rPr>
                <w:b/>
              </w:rPr>
              <w:t xml:space="preserve">Mr. </w:t>
            </w:r>
            <w:proofErr w:type="spellStart"/>
            <w:r w:rsidRPr="00E936F0">
              <w:rPr>
                <w:b/>
              </w:rPr>
              <w:t>Xhevit</w:t>
            </w:r>
            <w:proofErr w:type="spellEnd"/>
            <w:r w:rsidRPr="00E936F0">
              <w:rPr>
                <w:b/>
              </w:rPr>
              <w:t xml:space="preserve"> </w:t>
            </w:r>
            <w:proofErr w:type="spellStart"/>
            <w:r w:rsidRPr="00E936F0">
              <w:rPr>
                <w:b/>
              </w:rPr>
              <w:t>Ramallari</w:t>
            </w:r>
            <w:proofErr w:type="spellEnd"/>
            <w:r w:rsidRPr="00E936F0">
              <w:rPr>
                <w:b/>
              </w:rPr>
              <w:t xml:space="preserve">, </w:t>
            </w:r>
            <w:r w:rsidRPr="00E936F0">
              <w:t xml:space="preserve">Regional Directorate of Forestry Service </w:t>
            </w:r>
            <w:proofErr w:type="spellStart"/>
            <w:r w:rsidRPr="00E936F0">
              <w:t>Kukes</w:t>
            </w:r>
            <w:proofErr w:type="spellEnd"/>
            <w:r w:rsidRPr="00E936F0">
              <w:rPr>
                <w:b/>
              </w:rPr>
              <w:t xml:space="preserve"> </w:t>
            </w:r>
          </w:p>
          <w:p w:rsidR="00F515A6" w:rsidRPr="00E936F0" w:rsidRDefault="00E936F0" w:rsidP="00E936F0">
            <w:pPr>
              <w:pStyle w:val="ListParagraph"/>
              <w:numPr>
                <w:ilvl w:val="0"/>
                <w:numId w:val="3"/>
              </w:numPr>
              <w:spacing w:before="120" w:after="120"/>
              <w:ind w:left="184" w:hanging="184"/>
              <w:rPr>
                <w:b/>
              </w:rPr>
            </w:pPr>
            <w:r w:rsidRPr="00E936F0">
              <w:rPr>
                <w:b/>
              </w:rPr>
              <w:t xml:space="preserve">Mr. </w:t>
            </w:r>
            <w:proofErr w:type="spellStart"/>
            <w:r w:rsidRPr="00E936F0">
              <w:rPr>
                <w:b/>
              </w:rPr>
              <w:t>Gjin</w:t>
            </w:r>
            <w:proofErr w:type="spellEnd"/>
            <w:r w:rsidRPr="00E936F0">
              <w:rPr>
                <w:b/>
              </w:rPr>
              <w:t xml:space="preserve"> </w:t>
            </w:r>
            <w:proofErr w:type="spellStart"/>
            <w:r w:rsidRPr="00E936F0">
              <w:rPr>
                <w:b/>
              </w:rPr>
              <w:t>Brigja</w:t>
            </w:r>
            <w:proofErr w:type="spellEnd"/>
            <w:r w:rsidRPr="00E936F0">
              <w:rPr>
                <w:b/>
              </w:rPr>
              <w:t xml:space="preserve"> </w:t>
            </w:r>
            <w:r w:rsidRPr="00E936F0">
              <w:t xml:space="preserve">Regional Directorate of Forestry Service </w:t>
            </w:r>
            <w:proofErr w:type="spellStart"/>
            <w:r w:rsidR="00F515A6" w:rsidRPr="00E936F0">
              <w:t>Shkodra</w:t>
            </w:r>
            <w:proofErr w:type="spellEnd"/>
          </w:p>
          <w:p w:rsidR="00F515A6" w:rsidRPr="005F215C" w:rsidRDefault="00E936F0" w:rsidP="00801B8B">
            <w:pPr>
              <w:pStyle w:val="ListParagraph"/>
              <w:numPr>
                <w:ilvl w:val="0"/>
                <w:numId w:val="3"/>
              </w:numPr>
              <w:spacing w:before="120" w:after="120"/>
              <w:ind w:left="184" w:hanging="184"/>
            </w:pPr>
            <w:r>
              <w:t>Head of Communes (mayors</w:t>
            </w:r>
            <w:r w:rsidR="00F515A6">
              <w:t>)</w:t>
            </w:r>
          </w:p>
        </w:tc>
        <w:tc>
          <w:tcPr>
            <w:tcW w:w="3531" w:type="dxa"/>
          </w:tcPr>
          <w:p w:rsidR="00F515A6" w:rsidRPr="00421031" w:rsidRDefault="00F515A6" w:rsidP="00801B8B">
            <w:pPr>
              <w:spacing w:before="120" w:after="120"/>
            </w:pPr>
          </w:p>
        </w:tc>
      </w:tr>
      <w:tr w:rsidR="00F515A6" w:rsidRPr="00421031" w:rsidTr="00883005">
        <w:tc>
          <w:tcPr>
            <w:tcW w:w="738" w:type="dxa"/>
          </w:tcPr>
          <w:p w:rsidR="00F515A6" w:rsidRPr="00421031" w:rsidRDefault="00F515A6" w:rsidP="00801B8B">
            <w:pPr>
              <w:spacing w:before="120" w:after="120"/>
            </w:pPr>
            <w:r>
              <w:t>15:00</w:t>
            </w:r>
          </w:p>
        </w:tc>
        <w:tc>
          <w:tcPr>
            <w:tcW w:w="783" w:type="dxa"/>
          </w:tcPr>
          <w:p w:rsidR="00F515A6" w:rsidRPr="00421031" w:rsidRDefault="00F515A6" w:rsidP="00801B8B">
            <w:pPr>
              <w:spacing w:before="120" w:after="120"/>
            </w:pPr>
            <w:r>
              <w:t>15:20</w:t>
            </w:r>
          </w:p>
        </w:tc>
        <w:tc>
          <w:tcPr>
            <w:tcW w:w="1971" w:type="dxa"/>
          </w:tcPr>
          <w:p w:rsidR="00F515A6" w:rsidRPr="00421031" w:rsidRDefault="00F515A6" w:rsidP="00801B8B">
            <w:pPr>
              <w:spacing w:before="120" w:after="120"/>
            </w:pPr>
            <w:r>
              <w:t>Introduction to the ECRAN Project</w:t>
            </w:r>
          </w:p>
        </w:tc>
        <w:tc>
          <w:tcPr>
            <w:tcW w:w="2322" w:type="dxa"/>
          </w:tcPr>
          <w:p w:rsidR="00F66EAF" w:rsidRPr="00421031" w:rsidRDefault="0075660F" w:rsidP="0075660F">
            <w:pPr>
              <w:spacing w:before="120" w:after="120"/>
            </w:pPr>
            <w:r w:rsidRPr="00133330">
              <w:rPr>
                <w:b/>
              </w:rPr>
              <w:t>Ms. Ardiana Sokoli</w:t>
            </w:r>
            <w:r>
              <w:t xml:space="preserve"> (Director of EU Integration and Projects</w:t>
            </w:r>
            <w:r w:rsidR="00133330">
              <w:t xml:space="preserve">, </w:t>
            </w:r>
            <w:proofErr w:type="spellStart"/>
            <w:r w:rsidR="00133330">
              <w:t>MoE</w:t>
            </w:r>
            <w:proofErr w:type="spellEnd"/>
            <w:r>
              <w:t>)</w:t>
            </w:r>
          </w:p>
        </w:tc>
        <w:tc>
          <w:tcPr>
            <w:tcW w:w="3531" w:type="dxa"/>
          </w:tcPr>
          <w:p w:rsidR="00F515A6" w:rsidRPr="00421031" w:rsidRDefault="00F515A6" w:rsidP="00801B8B">
            <w:pPr>
              <w:autoSpaceDE w:val="0"/>
              <w:autoSpaceDN w:val="0"/>
              <w:adjustRightInd w:val="0"/>
              <w:spacing w:before="120" w:after="120"/>
            </w:pPr>
          </w:p>
        </w:tc>
      </w:tr>
      <w:tr w:rsidR="00F515A6" w:rsidRPr="00421031" w:rsidTr="00883005">
        <w:tc>
          <w:tcPr>
            <w:tcW w:w="738" w:type="dxa"/>
          </w:tcPr>
          <w:p w:rsidR="00F515A6" w:rsidRPr="00421031" w:rsidRDefault="00F515A6" w:rsidP="00801B8B">
            <w:pPr>
              <w:spacing w:before="120" w:after="120"/>
            </w:pPr>
            <w:r>
              <w:t>15:20</w:t>
            </w:r>
          </w:p>
        </w:tc>
        <w:tc>
          <w:tcPr>
            <w:tcW w:w="783" w:type="dxa"/>
          </w:tcPr>
          <w:p w:rsidR="00F515A6" w:rsidRPr="00421031" w:rsidRDefault="00F515A6" w:rsidP="002859FB">
            <w:pPr>
              <w:spacing w:before="120" w:after="120"/>
            </w:pPr>
            <w:r>
              <w:t>15:40</w:t>
            </w:r>
          </w:p>
        </w:tc>
        <w:tc>
          <w:tcPr>
            <w:tcW w:w="1971" w:type="dxa"/>
          </w:tcPr>
          <w:p w:rsidR="00F515A6" w:rsidRPr="00421031" w:rsidRDefault="00F515A6" w:rsidP="005F215C">
            <w:pPr>
              <w:spacing w:before="120" w:after="120"/>
              <w:rPr>
                <w:b/>
              </w:rPr>
            </w:pPr>
            <w:r w:rsidRPr="005F215C">
              <w:t>Management Planning Process</w:t>
            </w:r>
          </w:p>
        </w:tc>
        <w:tc>
          <w:tcPr>
            <w:tcW w:w="2322" w:type="dxa"/>
          </w:tcPr>
          <w:p w:rsidR="00F515A6" w:rsidRPr="00421031" w:rsidRDefault="00066532" w:rsidP="00801B8B">
            <w:pPr>
              <w:spacing w:before="120" w:after="120"/>
            </w:pPr>
            <w:r>
              <w:rPr>
                <w:b/>
              </w:rPr>
              <w:t xml:space="preserve">Ms. </w:t>
            </w:r>
            <w:r w:rsidR="00F515A6" w:rsidRPr="00066532">
              <w:rPr>
                <w:b/>
              </w:rPr>
              <w:t>Sissi Samec</w:t>
            </w:r>
            <w:r w:rsidR="00133330">
              <w:t xml:space="preserve"> (Environment Agency Austria)</w:t>
            </w:r>
          </w:p>
        </w:tc>
        <w:tc>
          <w:tcPr>
            <w:tcW w:w="3531" w:type="dxa"/>
          </w:tcPr>
          <w:p w:rsidR="00F515A6" w:rsidRPr="00421031" w:rsidRDefault="00F515A6" w:rsidP="002859FB">
            <w:pPr>
              <w:autoSpaceDE w:val="0"/>
              <w:autoSpaceDN w:val="0"/>
              <w:adjustRightInd w:val="0"/>
              <w:spacing w:before="120" w:after="120"/>
            </w:pPr>
            <w:r>
              <w:t>Introduction the participatory m</w:t>
            </w:r>
            <w:r w:rsidRPr="005F215C">
              <w:t xml:space="preserve">ethodology </w:t>
            </w:r>
            <w:r>
              <w:t>to be used for the elaboration of the management plan of the National Park Alps</w:t>
            </w:r>
          </w:p>
        </w:tc>
      </w:tr>
      <w:tr w:rsidR="00F515A6" w:rsidRPr="00421031" w:rsidTr="00883005">
        <w:tc>
          <w:tcPr>
            <w:tcW w:w="738" w:type="dxa"/>
            <w:shd w:val="clear" w:color="auto" w:fill="A6A6A6"/>
          </w:tcPr>
          <w:p w:rsidR="00F515A6" w:rsidRPr="00421031" w:rsidRDefault="00F515A6" w:rsidP="00801B8B">
            <w:pPr>
              <w:spacing w:before="120" w:after="120"/>
            </w:pPr>
            <w:r>
              <w:lastRenderedPageBreak/>
              <w:t>15:40</w:t>
            </w:r>
          </w:p>
        </w:tc>
        <w:tc>
          <w:tcPr>
            <w:tcW w:w="783" w:type="dxa"/>
            <w:shd w:val="clear" w:color="auto" w:fill="A6A6A6"/>
          </w:tcPr>
          <w:p w:rsidR="00F515A6" w:rsidRPr="00421031" w:rsidRDefault="00F515A6" w:rsidP="00801B8B">
            <w:pPr>
              <w:spacing w:before="120" w:after="120"/>
            </w:pPr>
            <w:r>
              <w:t>16:00</w:t>
            </w:r>
          </w:p>
        </w:tc>
        <w:tc>
          <w:tcPr>
            <w:tcW w:w="7824" w:type="dxa"/>
            <w:gridSpan w:val="3"/>
            <w:shd w:val="clear" w:color="auto" w:fill="A6A6A6"/>
          </w:tcPr>
          <w:p w:rsidR="00F515A6" w:rsidRPr="00421031" w:rsidRDefault="00F515A6" w:rsidP="00801B8B">
            <w:pPr>
              <w:spacing w:before="120" w:after="120"/>
            </w:pPr>
            <w:r w:rsidRPr="00421031">
              <w:rPr>
                <w:b/>
                <w:i/>
              </w:rPr>
              <w:t>Coffee Break</w:t>
            </w:r>
          </w:p>
        </w:tc>
      </w:tr>
      <w:tr w:rsidR="00F515A6" w:rsidRPr="00421031" w:rsidTr="00883005">
        <w:tc>
          <w:tcPr>
            <w:tcW w:w="738" w:type="dxa"/>
          </w:tcPr>
          <w:p w:rsidR="00F515A6" w:rsidRPr="00421031" w:rsidRDefault="00F515A6" w:rsidP="00F139FE">
            <w:pPr>
              <w:spacing w:before="120" w:after="120"/>
            </w:pPr>
            <w:r>
              <w:t>16:00</w:t>
            </w:r>
          </w:p>
        </w:tc>
        <w:tc>
          <w:tcPr>
            <w:tcW w:w="783" w:type="dxa"/>
          </w:tcPr>
          <w:p w:rsidR="00F515A6" w:rsidRPr="00421031" w:rsidRDefault="00F515A6" w:rsidP="002859FB">
            <w:pPr>
              <w:spacing w:before="120" w:after="120"/>
            </w:pPr>
            <w:r>
              <w:t>16:30</w:t>
            </w:r>
          </w:p>
        </w:tc>
        <w:tc>
          <w:tcPr>
            <w:tcW w:w="1971" w:type="dxa"/>
          </w:tcPr>
          <w:p w:rsidR="00F515A6" w:rsidRDefault="00F515A6" w:rsidP="00F139FE">
            <w:pPr>
              <w:spacing w:before="120" w:after="120"/>
            </w:pPr>
            <w:r>
              <w:t xml:space="preserve">National Park </w:t>
            </w:r>
            <w:smartTag w:uri="urn:schemas-microsoft-com:office:smarttags" w:element="place">
              <w:r>
                <w:t>Alps</w:t>
              </w:r>
            </w:smartTag>
            <w:r>
              <w:t xml:space="preserve"> – a future NATURA 2000 site</w:t>
            </w:r>
          </w:p>
        </w:tc>
        <w:tc>
          <w:tcPr>
            <w:tcW w:w="2322" w:type="dxa"/>
          </w:tcPr>
          <w:p w:rsidR="00F515A6" w:rsidRDefault="0075660F" w:rsidP="0075660F">
            <w:pPr>
              <w:spacing w:before="120" w:after="120"/>
            </w:pPr>
            <w:r w:rsidRPr="00133330">
              <w:rPr>
                <w:b/>
              </w:rPr>
              <w:t>Ms. Odeta Cato</w:t>
            </w:r>
            <w:r>
              <w:t xml:space="preserve"> (Director of the Biodiversity Directorate</w:t>
            </w:r>
            <w:r w:rsidR="00133330">
              <w:t xml:space="preserve">, </w:t>
            </w:r>
            <w:proofErr w:type="spellStart"/>
            <w:r w:rsidR="00133330">
              <w:t>MoE</w:t>
            </w:r>
            <w:proofErr w:type="spellEnd"/>
            <w:r>
              <w:t>)</w:t>
            </w:r>
          </w:p>
        </w:tc>
        <w:tc>
          <w:tcPr>
            <w:tcW w:w="3531" w:type="dxa"/>
          </w:tcPr>
          <w:p w:rsidR="00F515A6" w:rsidRPr="00421031" w:rsidRDefault="00F515A6" w:rsidP="002859FB">
            <w:pPr>
              <w:autoSpaceDE w:val="0"/>
              <w:autoSpaceDN w:val="0"/>
              <w:adjustRightInd w:val="0"/>
              <w:spacing w:before="120" w:after="120"/>
              <w:rPr>
                <w:rFonts w:cs="TimesNewRomanPSMT"/>
              </w:rPr>
            </w:pPr>
            <w:r>
              <w:rPr>
                <w:rFonts w:cs="TimesNewRomanPSMT"/>
              </w:rPr>
              <w:t xml:space="preserve">Description of the NP Alps, current status, values &amp; threats, the EU  </w:t>
            </w:r>
          </w:p>
        </w:tc>
      </w:tr>
      <w:tr w:rsidR="003E33AE" w:rsidRPr="00421031" w:rsidTr="00883005">
        <w:tc>
          <w:tcPr>
            <w:tcW w:w="738" w:type="dxa"/>
          </w:tcPr>
          <w:p w:rsidR="003E33AE" w:rsidRDefault="003E33AE" w:rsidP="003E33AE">
            <w:pPr>
              <w:spacing w:before="120" w:after="120"/>
            </w:pPr>
            <w:r>
              <w:t>16:30</w:t>
            </w:r>
          </w:p>
        </w:tc>
        <w:tc>
          <w:tcPr>
            <w:tcW w:w="783" w:type="dxa"/>
          </w:tcPr>
          <w:p w:rsidR="003E33AE" w:rsidRDefault="003E33AE" w:rsidP="003E33AE">
            <w:pPr>
              <w:spacing w:before="120" w:after="120"/>
            </w:pPr>
            <w:r>
              <w:t>17:00</w:t>
            </w:r>
          </w:p>
        </w:tc>
        <w:tc>
          <w:tcPr>
            <w:tcW w:w="1971" w:type="dxa"/>
          </w:tcPr>
          <w:p w:rsidR="003E33AE" w:rsidRDefault="003E33AE" w:rsidP="003E33AE">
            <w:pPr>
              <w:spacing w:before="120" w:after="120"/>
            </w:pPr>
            <w:r>
              <w:t>The EU Nature Directives</w:t>
            </w:r>
          </w:p>
        </w:tc>
        <w:tc>
          <w:tcPr>
            <w:tcW w:w="2322" w:type="dxa"/>
          </w:tcPr>
          <w:p w:rsidR="003E33AE" w:rsidRPr="00421031" w:rsidRDefault="003E33AE" w:rsidP="003E33AE">
            <w:pPr>
              <w:spacing w:before="120" w:after="120"/>
            </w:pPr>
            <w:r>
              <w:rPr>
                <w:b/>
              </w:rPr>
              <w:t xml:space="preserve">Ms. </w:t>
            </w:r>
            <w:r w:rsidRPr="00066532">
              <w:rPr>
                <w:b/>
              </w:rPr>
              <w:t>Sissi Samec</w:t>
            </w:r>
            <w:r>
              <w:t xml:space="preserve"> (Environment Agency Austria)</w:t>
            </w:r>
          </w:p>
        </w:tc>
        <w:tc>
          <w:tcPr>
            <w:tcW w:w="3531" w:type="dxa"/>
          </w:tcPr>
          <w:p w:rsidR="003E33AE" w:rsidRPr="00421031" w:rsidRDefault="003E33AE" w:rsidP="003E33AE">
            <w:pPr>
              <w:autoSpaceDE w:val="0"/>
              <w:autoSpaceDN w:val="0"/>
              <w:adjustRightInd w:val="0"/>
              <w:spacing w:before="120" w:after="120"/>
              <w:rPr>
                <w:rFonts w:cs="TimesNewRomanPSMT"/>
              </w:rPr>
            </w:pPr>
            <w:r>
              <w:rPr>
                <w:rFonts w:cs="TimesNewRomanPSMT"/>
              </w:rPr>
              <w:t>General introduction to the Habitats and Birds Directives and their requirements</w:t>
            </w:r>
          </w:p>
        </w:tc>
      </w:tr>
      <w:tr w:rsidR="003E33AE" w:rsidRPr="00421031" w:rsidTr="00883005">
        <w:tc>
          <w:tcPr>
            <w:tcW w:w="738" w:type="dxa"/>
          </w:tcPr>
          <w:p w:rsidR="003E33AE" w:rsidRPr="00421031" w:rsidRDefault="003E33AE" w:rsidP="003E33AE">
            <w:pPr>
              <w:spacing w:before="120" w:after="120"/>
            </w:pPr>
            <w:r>
              <w:t>17:00</w:t>
            </w:r>
          </w:p>
        </w:tc>
        <w:tc>
          <w:tcPr>
            <w:tcW w:w="783" w:type="dxa"/>
          </w:tcPr>
          <w:p w:rsidR="003E33AE" w:rsidRPr="00421031" w:rsidRDefault="003E33AE" w:rsidP="003E33AE">
            <w:pPr>
              <w:spacing w:before="120" w:after="120"/>
            </w:pPr>
            <w:r>
              <w:t>17:20</w:t>
            </w:r>
          </w:p>
        </w:tc>
        <w:tc>
          <w:tcPr>
            <w:tcW w:w="1971" w:type="dxa"/>
          </w:tcPr>
          <w:p w:rsidR="003E33AE" w:rsidRPr="00421031" w:rsidRDefault="003E33AE" w:rsidP="003E33AE">
            <w:pPr>
              <w:spacing w:before="120" w:after="120"/>
            </w:pPr>
            <w:r>
              <w:t>Importance of stakeholder involvement</w:t>
            </w:r>
          </w:p>
        </w:tc>
        <w:tc>
          <w:tcPr>
            <w:tcW w:w="2322" w:type="dxa"/>
          </w:tcPr>
          <w:p w:rsidR="003E33AE" w:rsidRPr="00F66EAF" w:rsidRDefault="003E33AE" w:rsidP="003E33AE">
            <w:pPr>
              <w:spacing w:before="120" w:after="120"/>
              <w:rPr>
                <w:highlight w:val="yellow"/>
              </w:rPr>
            </w:pPr>
            <w:r w:rsidRPr="00133330">
              <w:rPr>
                <w:b/>
              </w:rPr>
              <w:t>Ms. Silvamina Alshabani</w:t>
            </w:r>
            <w:r w:rsidRPr="0075660F">
              <w:t xml:space="preserve"> (Ministry of Environment)</w:t>
            </w:r>
          </w:p>
        </w:tc>
        <w:tc>
          <w:tcPr>
            <w:tcW w:w="3531" w:type="dxa"/>
          </w:tcPr>
          <w:p w:rsidR="003E33AE" w:rsidRPr="00F66EAF" w:rsidRDefault="003E33AE" w:rsidP="003E33AE">
            <w:pPr>
              <w:autoSpaceDE w:val="0"/>
              <w:autoSpaceDN w:val="0"/>
              <w:adjustRightInd w:val="0"/>
              <w:spacing w:before="120" w:after="120"/>
              <w:rPr>
                <w:rFonts w:cs="TimesNewRomanPSMT"/>
                <w:highlight w:val="yellow"/>
              </w:rPr>
            </w:pPr>
          </w:p>
        </w:tc>
      </w:tr>
      <w:tr w:rsidR="003E33AE" w:rsidRPr="00421031" w:rsidTr="00883005">
        <w:tc>
          <w:tcPr>
            <w:tcW w:w="738" w:type="dxa"/>
          </w:tcPr>
          <w:p w:rsidR="003E33AE" w:rsidRPr="00421031" w:rsidRDefault="003E33AE" w:rsidP="003E33AE">
            <w:pPr>
              <w:spacing w:before="120" w:after="120"/>
            </w:pPr>
            <w:r>
              <w:t>17:20</w:t>
            </w:r>
          </w:p>
        </w:tc>
        <w:tc>
          <w:tcPr>
            <w:tcW w:w="783" w:type="dxa"/>
          </w:tcPr>
          <w:p w:rsidR="003E33AE" w:rsidRPr="00421031" w:rsidRDefault="003E33AE" w:rsidP="003E33AE">
            <w:pPr>
              <w:spacing w:before="120" w:after="120"/>
            </w:pPr>
            <w:r>
              <w:t>17:40</w:t>
            </w:r>
          </w:p>
        </w:tc>
        <w:tc>
          <w:tcPr>
            <w:tcW w:w="1971" w:type="dxa"/>
          </w:tcPr>
          <w:p w:rsidR="003E33AE" w:rsidRPr="00421031" w:rsidRDefault="003E33AE" w:rsidP="003E33AE">
            <w:pPr>
              <w:spacing w:before="120" w:after="120"/>
            </w:pPr>
            <w:r>
              <w:t>Questions &amp; Answers – Discussion Round</w:t>
            </w:r>
          </w:p>
        </w:tc>
        <w:tc>
          <w:tcPr>
            <w:tcW w:w="2322" w:type="dxa"/>
          </w:tcPr>
          <w:p w:rsidR="003E33AE" w:rsidRPr="00421031" w:rsidRDefault="003E33AE" w:rsidP="003E33AE">
            <w:pPr>
              <w:spacing w:before="120" w:after="120"/>
            </w:pPr>
            <w:r>
              <w:t>Moderated by Sissi Samec</w:t>
            </w:r>
          </w:p>
        </w:tc>
        <w:tc>
          <w:tcPr>
            <w:tcW w:w="3531" w:type="dxa"/>
          </w:tcPr>
          <w:p w:rsidR="003E33AE" w:rsidRPr="00421031" w:rsidRDefault="003E33AE" w:rsidP="003E33AE">
            <w:pPr>
              <w:pStyle w:val="ListParagraph"/>
              <w:spacing w:after="120"/>
            </w:pPr>
          </w:p>
        </w:tc>
      </w:tr>
      <w:tr w:rsidR="003E33AE" w:rsidRPr="00421031" w:rsidTr="00883005">
        <w:tc>
          <w:tcPr>
            <w:tcW w:w="738" w:type="dxa"/>
          </w:tcPr>
          <w:p w:rsidR="003E33AE" w:rsidRDefault="003E33AE" w:rsidP="003E33AE">
            <w:pPr>
              <w:spacing w:before="120" w:after="120"/>
            </w:pPr>
            <w:r>
              <w:t>18:00</w:t>
            </w:r>
          </w:p>
        </w:tc>
        <w:tc>
          <w:tcPr>
            <w:tcW w:w="783" w:type="dxa"/>
          </w:tcPr>
          <w:p w:rsidR="003E33AE" w:rsidRDefault="003E33AE" w:rsidP="003E33AE">
            <w:pPr>
              <w:spacing w:before="120" w:after="120"/>
            </w:pPr>
            <w:r>
              <w:t>18:45</w:t>
            </w:r>
          </w:p>
        </w:tc>
        <w:tc>
          <w:tcPr>
            <w:tcW w:w="1971" w:type="dxa"/>
          </w:tcPr>
          <w:p w:rsidR="003E33AE" w:rsidRDefault="003E33AE" w:rsidP="003E33AE">
            <w:pPr>
              <w:spacing w:before="120" w:after="120"/>
            </w:pPr>
            <w:r>
              <w:t>Press Conference</w:t>
            </w:r>
          </w:p>
        </w:tc>
        <w:tc>
          <w:tcPr>
            <w:tcW w:w="2322" w:type="dxa"/>
          </w:tcPr>
          <w:p w:rsidR="003E33AE" w:rsidRPr="00421031" w:rsidRDefault="003E33AE" w:rsidP="00883005">
            <w:pPr>
              <w:spacing w:before="120" w:after="120"/>
            </w:pPr>
            <w:r>
              <w:t>Representatives of competent authority, public administration and selected Head of Communes</w:t>
            </w:r>
          </w:p>
        </w:tc>
        <w:tc>
          <w:tcPr>
            <w:tcW w:w="3531" w:type="dxa"/>
          </w:tcPr>
          <w:p w:rsidR="003E33AE" w:rsidRPr="007F5DA5" w:rsidRDefault="003E33AE" w:rsidP="003E33AE">
            <w:pPr>
              <w:pStyle w:val="ListParagraph"/>
              <w:rPr>
                <w:sz w:val="20"/>
                <w:szCs w:val="20"/>
              </w:rPr>
            </w:pPr>
          </w:p>
        </w:tc>
      </w:tr>
    </w:tbl>
    <w:p w:rsidR="00F515A6" w:rsidRDefault="00F515A6">
      <w:pPr>
        <w:spacing w:after="0" w:line="240" w:lineRule="auto"/>
        <w:rPr>
          <w:lang w:val="en-GB"/>
        </w:rPr>
      </w:pPr>
    </w:p>
    <w:p w:rsidR="00F515A6" w:rsidRDefault="00F515A6">
      <w:pPr>
        <w:spacing w:after="0" w:line="240" w:lineRule="auto"/>
        <w:rPr>
          <w:lang w:val="en-GB"/>
        </w:rPr>
      </w:pPr>
      <w:r>
        <w:rPr>
          <w:lang w:val="en-GB"/>
        </w:rPr>
        <w:br w:type="page"/>
      </w:r>
    </w:p>
    <w:tbl>
      <w:tblPr>
        <w:tblW w:w="84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405"/>
      </w:tblGrid>
      <w:tr w:rsidR="00F515A6" w:rsidTr="00801B8B">
        <w:trPr>
          <w:trHeight w:val="591"/>
          <w:jc w:val="center"/>
        </w:trPr>
        <w:tc>
          <w:tcPr>
            <w:tcW w:w="8405" w:type="dxa"/>
            <w:vMerge w:val="restart"/>
            <w:tcBorders>
              <w:bottom w:val="nil"/>
            </w:tcBorders>
            <w:shd w:val="clear" w:color="auto" w:fill="0000FF"/>
            <w:vAlign w:val="center"/>
          </w:tcPr>
          <w:p w:rsidR="00F515A6" w:rsidRDefault="00125109" w:rsidP="00D32DCA">
            <w:pPr>
              <w:spacing w:line="320" w:lineRule="atLeast"/>
              <w:jc w:val="center"/>
              <w:rPr>
                <w:color w:val="FFFF00"/>
                <w:sz w:val="32"/>
                <w:szCs w:val="32"/>
              </w:rPr>
            </w:pPr>
            <w:r>
              <w:rPr>
                <w:b/>
                <w:bCs/>
                <w:color w:val="FFFF00"/>
                <w:sz w:val="32"/>
                <w:szCs w:val="32"/>
              </w:rPr>
              <w:lastRenderedPageBreak/>
              <w:t>Day 3</w:t>
            </w:r>
            <w:r w:rsidR="00F515A6">
              <w:rPr>
                <w:b/>
                <w:bCs/>
                <w:color w:val="FFFF00"/>
                <w:sz w:val="32"/>
                <w:szCs w:val="32"/>
              </w:rPr>
              <w:t xml:space="preserve"> : </w:t>
            </w:r>
            <w:r w:rsidR="00D32DCA">
              <w:rPr>
                <w:b/>
                <w:bCs/>
                <w:color w:val="FFFF00"/>
                <w:sz w:val="32"/>
                <w:szCs w:val="32"/>
              </w:rPr>
              <w:t>12 November</w:t>
            </w:r>
            <w:r w:rsidR="00F515A6">
              <w:rPr>
                <w:b/>
                <w:bCs/>
                <w:color w:val="FFFF00"/>
                <w:sz w:val="32"/>
                <w:szCs w:val="32"/>
              </w:rPr>
              <w:t xml:space="preserve"> 2014</w:t>
            </w:r>
          </w:p>
        </w:tc>
      </w:tr>
      <w:tr w:rsidR="00F515A6" w:rsidTr="00801B8B">
        <w:trPr>
          <w:trHeight w:val="649"/>
          <w:jc w:val="center"/>
        </w:trPr>
        <w:tc>
          <w:tcPr>
            <w:tcW w:w="8405" w:type="dxa"/>
            <w:vMerge/>
            <w:tcBorders>
              <w:bottom w:val="nil"/>
            </w:tcBorders>
            <w:shd w:val="clear" w:color="auto" w:fill="0000FF"/>
            <w:vAlign w:val="center"/>
          </w:tcPr>
          <w:p w:rsidR="00F515A6" w:rsidRDefault="00F515A6" w:rsidP="00801B8B">
            <w:pPr>
              <w:rPr>
                <w:color w:val="FFFF00"/>
                <w:sz w:val="32"/>
                <w:szCs w:val="32"/>
              </w:rPr>
            </w:pPr>
          </w:p>
        </w:tc>
      </w:tr>
    </w:tbl>
    <w:p w:rsidR="00F515A6" w:rsidRDefault="00F515A6">
      <w:pPr>
        <w:spacing w:after="0" w:line="240" w:lineRule="auto"/>
        <w:rPr>
          <w:lang w:val="en-GB"/>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785"/>
        <w:gridCol w:w="2010"/>
        <w:gridCol w:w="2362"/>
        <w:gridCol w:w="3674"/>
      </w:tblGrid>
      <w:tr w:rsidR="00F515A6" w:rsidRPr="00F515A6" w:rsidTr="00801B8B">
        <w:tc>
          <w:tcPr>
            <w:tcW w:w="9571" w:type="dxa"/>
            <w:gridSpan w:val="5"/>
          </w:tcPr>
          <w:p w:rsidR="00F515A6" w:rsidRPr="00421031" w:rsidRDefault="00F515A6" w:rsidP="00801B8B">
            <w:pPr>
              <w:spacing w:before="120" w:after="120"/>
              <w:rPr>
                <w:b/>
              </w:rPr>
            </w:pPr>
            <w:r w:rsidRPr="00421031">
              <w:rPr>
                <w:b/>
              </w:rPr>
              <w:t xml:space="preserve">Topic:   </w:t>
            </w:r>
            <w:r>
              <w:rPr>
                <w:b/>
              </w:rPr>
              <w:t>Situation Analysis Workshop</w:t>
            </w:r>
          </w:p>
          <w:p w:rsidR="00F515A6" w:rsidRPr="00421031" w:rsidRDefault="00F515A6" w:rsidP="00AF3A2C">
            <w:pPr>
              <w:spacing w:before="120" w:after="120"/>
              <w:rPr>
                <w:b/>
              </w:rPr>
            </w:pPr>
            <w:r w:rsidRPr="00421031">
              <w:rPr>
                <w:b/>
              </w:rPr>
              <w:t>C</w:t>
            </w:r>
            <w:r>
              <w:rPr>
                <w:b/>
              </w:rPr>
              <w:t>hair and C</w:t>
            </w:r>
            <w:r w:rsidRPr="00421031">
              <w:rPr>
                <w:b/>
              </w:rPr>
              <w:t xml:space="preserve">o-Chairs:  </w:t>
            </w:r>
            <w:r w:rsidR="003E33AE">
              <w:rPr>
                <w:b/>
              </w:rPr>
              <w:t>Elvana Ramaj</w:t>
            </w:r>
            <w:r w:rsidRPr="00421031">
              <w:rPr>
                <w:b/>
              </w:rPr>
              <w:t xml:space="preserve"> </w:t>
            </w:r>
            <w:r w:rsidR="003E33AE">
              <w:rPr>
                <w:b/>
              </w:rPr>
              <w:t>and</w:t>
            </w:r>
            <w:r>
              <w:rPr>
                <w:b/>
              </w:rPr>
              <w:t xml:space="preserve"> Sissi Samec</w:t>
            </w:r>
          </w:p>
          <w:p w:rsidR="00F515A6" w:rsidRPr="00F515A6" w:rsidRDefault="00BE7CD9" w:rsidP="00D32DCA">
            <w:pPr>
              <w:spacing w:before="120" w:after="120"/>
              <w:rPr>
                <w:b/>
                <w:lang w:val="pt-PT"/>
              </w:rPr>
            </w:pPr>
            <w:r w:rsidRPr="00BE7CD9">
              <w:rPr>
                <w:b/>
                <w:lang w:val="pt-PT"/>
              </w:rPr>
              <w:t xml:space="preserve">Venue: </w:t>
            </w:r>
            <w:r w:rsidR="004D3E15">
              <w:rPr>
                <w:b/>
                <w:lang w:val="pt-PT"/>
              </w:rPr>
              <w:t>Bajram Curri</w:t>
            </w:r>
            <w:r w:rsidRPr="00BE7CD9">
              <w:rPr>
                <w:b/>
                <w:lang w:val="pt-PT"/>
              </w:rPr>
              <w:t>, Albania</w:t>
            </w:r>
          </w:p>
        </w:tc>
      </w:tr>
      <w:tr w:rsidR="00F515A6" w:rsidRPr="00421031" w:rsidTr="00801B8B">
        <w:tc>
          <w:tcPr>
            <w:tcW w:w="740" w:type="dxa"/>
            <w:shd w:val="clear" w:color="auto" w:fill="EEECE1"/>
          </w:tcPr>
          <w:p w:rsidR="00F515A6" w:rsidRPr="00421031" w:rsidRDefault="00F515A6" w:rsidP="00801B8B">
            <w:pPr>
              <w:spacing w:before="120" w:after="120"/>
              <w:rPr>
                <w:b/>
              </w:rPr>
            </w:pPr>
            <w:r w:rsidRPr="00421031">
              <w:rPr>
                <w:b/>
              </w:rPr>
              <w:t>Start</w:t>
            </w:r>
          </w:p>
        </w:tc>
        <w:tc>
          <w:tcPr>
            <w:tcW w:w="785" w:type="dxa"/>
            <w:shd w:val="clear" w:color="auto" w:fill="EEECE1"/>
          </w:tcPr>
          <w:p w:rsidR="00F515A6" w:rsidRPr="00421031" w:rsidRDefault="00F515A6" w:rsidP="00801B8B">
            <w:pPr>
              <w:spacing w:before="120" w:after="120"/>
              <w:rPr>
                <w:b/>
              </w:rPr>
            </w:pPr>
            <w:r w:rsidRPr="00421031">
              <w:rPr>
                <w:b/>
              </w:rPr>
              <w:t>Finish</w:t>
            </w:r>
          </w:p>
        </w:tc>
        <w:tc>
          <w:tcPr>
            <w:tcW w:w="2010" w:type="dxa"/>
            <w:shd w:val="clear" w:color="auto" w:fill="EEECE1"/>
          </w:tcPr>
          <w:p w:rsidR="00F515A6" w:rsidRPr="00421031" w:rsidRDefault="00F515A6" w:rsidP="00801B8B">
            <w:pPr>
              <w:spacing w:before="120" w:after="120"/>
              <w:rPr>
                <w:b/>
              </w:rPr>
            </w:pPr>
            <w:r w:rsidRPr="00421031">
              <w:rPr>
                <w:b/>
              </w:rPr>
              <w:t>Topic</w:t>
            </w:r>
          </w:p>
        </w:tc>
        <w:tc>
          <w:tcPr>
            <w:tcW w:w="2362" w:type="dxa"/>
            <w:shd w:val="clear" w:color="auto" w:fill="EEECE1"/>
          </w:tcPr>
          <w:p w:rsidR="00F515A6" w:rsidRPr="00421031" w:rsidRDefault="00F515A6" w:rsidP="00801B8B">
            <w:pPr>
              <w:spacing w:before="120" w:after="120"/>
              <w:rPr>
                <w:b/>
              </w:rPr>
            </w:pPr>
            <w:r w:rsidRPr="00421031">
              <w:rPr>
                <w:b/>
              </w:rPr>
              <w:t>Speaker</w:t>
            </w:r>
          </w:p>
        </w:tc>
        <w:tc>
          <w:tcPr>
            <w:tcW w:w="3674" w:type="dxa"/>
            <w:shd w:val="clear" w:color="auto" w:fill="EEECE1"/>
          </w:tcPr>
          <w:p w:rsidR="00F515A6" w:rsidRPr="00421031" w:rsidRDefault="00F515A6" w:rsidP="00801B8B">
            <w:pPr>
              <w:spacing w:before="120" w:after="120"/>
              <w:rPr>
                <w:b/>
              </w:rPr>
            </w:pPr>
            <w:r w:rsidRPr="00421031">
              <w:rPr>
                <w:b/>
              </w:rPr>
              <w:t>Sub topic/Content</w:t>
            </w:r>
          </w:p>
        </w:tc>
      </w:tr>
      <w:tr w:rsidR="00F515A6" w:rsidRPr="00421031" w:rsidTr="00801B8B">
        <w:tc>
          <w:tcPr>
            <w:tcW w:w="740" w:type="dxa"/>
            <w:shd w:val="clear" w:color="auto" w:fill="A6A6A6"/>
          </w:tcPr>
          <w:p w:rsidR="00F515A6" w:rsidRPr="00421031" w:rsidRDefault="00F515A6" w:rsidP="00801B8B">
            <w:pPr>
              <w:spacing w:before="120" w:after="120"/>
              <w:rPr>
                <w:b/>
              </w:rPr>
            </w:pPr>
            <w:r w:rsidRPr="00421031">
              <w:rPr>
                <w:b/>
              </w:rPr>
              <w:t>08:30</w:t>
            </w:r>
          </w:p>
        </w:tc>
        <w:tc>
          <w:tcPr>
            <w:tcW w:w="785" w:type="dxa"/>
            <w:shd w:val="clear" w:color="auto" w:fill="A6A6A6"/>
          </w:tcPr>
          <w:p w:rsidR="00F515A6" w:rsidRPr="00421031" w:rsidRDefault="00F515A6" w:rsidP="00801B8B">
            <w:pPr>
              <w:spacing w:before="120" w:after="120"/>
              <w:rPr>
                <w:b/>
              </w:rPr>
            </w:pPr>
            <w:r w:rsidRPr="00421031">
              <w:rPr>
                <w:b/>
              </w:rPr>
              <w:t>09:00</w:t>
            </w:r>
          </w:p>
        </w:tc>
        <w:tc>
          <w:tcPr>
            <w:tcW w:w="8046" w:type="dxa"/>
            <w:gridSpan w:val="3"/>
            <w:shd w:val="clear" w:color="auto" w:fill="A6A6A6"/>
          </w:tcPr>
          <w:p w:rsidR="00F515A6" w:rsidRPr="00421031" w:rsidRDefault="00F515A6" w:rsidP="00801B8B">
            <w:pPr>
              <w:spacing w:before="120" w:after="120"/>
            </w:pPr>
            <w:r w:rsidRPr="00421031">
              <w:rPr>
                <w:b/>
              </w:rPr>
              <w:t>Registration</w:t>
            </w:r>
          </w:p>
        </w:tc>
      </w:tr>
      <w:tr w:rsidR="00F515A6" w:rsidRPr="00421031" w:rsidTr="00801B8B">
        <w:tc>
          <w:tcPr>
            <w:tcW w:w="740" w:type="dxa"/>
          </w:tcPr>
          <w:p w:rsidR="00F515A6" w:rsidRPr="00421031" w:rsidRDefault="00F515A6" w:rsidP="00801B8B">
            <w:pPr>
              <w:spacing w:before="120" w:after="120"/>
            </w:pPr>
            <w:r>
              <w:t>09:00</w:t>
            </w:r>
          </w:p>
        </w:tc>
        <w:tc>
          <w:tcPr>
            <w:tcW w:w="785" w:type="dxa"/>
          </w:tcPr>
          <w:p w:rsidR="00F515A6" w:rsidRPr="00421031" w:rsidRDefault="00F515A6" w:rsidP="00801B8B">
            <w:pPr>
              <w:spacing w:before="120" w:after="120"/>
            </w:pPr>
            <w:r>
              <w:t>10:00</w:t>
            </w:r>
          </w:p>
        </w:tc>
        <w:tc>
          <w:tcPr>
            <w:tcW w:w="2010" w:type="dxa"/>
          </w:tcPr>
          <w:p w:rsidR="00F515A6" w:rsidRPr="00421031" w:rsidRDefault="00F515A6" w:rsidP="00801B8B">
            <w:pPr>
              <w:spacing w:before="120" w:after="120"/>
            </w:pPr>
            <w:r>
              <w:t xml:space="preserve">Starting the elaboration of the management plan – discussion and agreement </w:t>
            </w:r>
          </w:p>
        </w:tc>
        <w:tc>
          <w:tcPr>
            <w:tcW w:w="2362" w:type="dxa"/>
          </w:tcPr>
          <w:p w:rsidR="00F515A6" w:rsidRPr="00421031" w:rsidRDefault="004D3E15" w:rsidP="009E2351">
            <w:pPr>
              <w:spacing w:before="120" w:after="120"/>
            </w:pPr>
            <w:r w:rsidRPr="00133330">
              <w:rPr>
                <w:b/>
              </w:rPr>
              <w:t>Ms. Elvana Ramaj</w:t>
            </w:r>
            <w:r>
              <w:t xml:space="preserve"> (Directorate of Biodiversity and Protected Areas, </w:t>
            </w:r>
            <w:proofErr w:type="spellStart"/>
            <w:r>
              <w:t>MoE</w:t>
            </w:r>
            <w:proofErr w:type="spellEnd"/>
            <w:r>
              <w:t>)</w:t>
            </w:r>
            <w:r w:rsidR="00F515A6">
              <w:t xml:space="preserve"> </w:t>
            </w:r>
          </w:p>
        </w:tc>
        <w:tc>
          <w:tcPr>
            <w:tcW w:w="3674" w:type="dxa"/>
          </w:tcPr>
          <w:p w:rsidR="00F515A6" w:rsidRPr="00421031" w:rsidRDefault="00F515A6" w:rsidP="00AF3A2C">
            <w:pPr>
              <w:spacing w:before="120" w:after="120"/>
            </w:pPr>
            <w:r>
              <w:t xml:space="preserve">Presentation of the text parts drafted by the Working Group (description of the </w:t>
            </w:r>
            <w:r w:rsidRPr="00AF3A2C">
              <w:t>‘Introduction’ and ‘Part 1’</w:t>
            </w:r>
            <w:r>
              <w:t xml:space="preserve"> </w:t>
            </w:r>
          </w:p>
        </w:tc>
      </w:tr>
      <w:tr w:rsidR="00F515A6" w:rsidRPr="00421031" w:rsidTr="00801B8B">
        <w:tc>
          <w:tcPr>
            <w:tcW w:w="740" w:type="dxa"/>
          </w:tcPr>
          <w:p w:rsidR="00F515A6" w:rsidRPr="00421031" w:rsidRDefault="00F515A6" w:rsidP="00801B8B">
            <w:pPr>
              <w:spacing w:before="120" w:after="120"/>
            </w:pPr>
            <w:r>
              <w:t>10:00</w:t>
            </w:r>
          </w:p>
        </w:tc>
        <w:tc>
          <w:tcPr>
            <w:tcW w:w="785" w:type="dxa"/>
          </w:tcPr>
          <w:p w:rsidR="00F515A6" w:rsidRPr="00421031" w:rsidRDefault="00F515A6" w:rsidP="00801B8B">
            <w:pPr>
              <w:spacing w:before="120" w:after="120"/>
            </w:pPr>
            <w:r>
              <w:t>11:00</w:t>
            </w:r>
          </w:p>
        </w:tc>
        <w:tc>
          <w:tcPr>
            <w:tcW w:w="2010" w:type="dxa"/>
          </w:tcPr>
          <w:p w:rsidR="00F515A6" w:rsidRPr="00421031" w:rsidRDefault="00F515A6" w:rsidP="00801B8B">
            <w:pPr>
              <w:spacing w:before="120" w:after="120"/>
            </w:pPr>
            <w:r>
              <w:t>Values &amp; Threats of the Protected Area</w:t>
            </w:r>
          </w:p>
        </w:tc>
        <w:tc>
          <w:tcPr>
            <w:tcW w:w="2362" w:type="dxa"/>
          </w:tcPr>
          <w:p w:rsidR="00F515A6" w:rsidRPr="00421031" w:rsidRDefault="004D3E15" w:rsidP="00E936F0">
            <w:pPr>
              <w:spacing w:before="120" w:after="120"/>
            </w:pPr>
            <w:r w:rsidRPr="00133330">
              <w:rPr>
                <w:b/>
              </w:rPr>
              <w:t>M</w:t>
            </w:r>
            <w:r w:rsidR="00E936F0">
              <w:rPr>
                <w:b/>
              </w:rPr>
              <w:t>s</w:t>
            </w:r>
            <w:r w:rsidRPr="00133330">
              <w:rPr>
                <w:b/>
              </w:rPr>
              <w:t xml:space="preserve">. </w:t>
            </w:r>
            <w:r w:rsidR="00E936F0">
              <w:rPr>
                <w:b/>
              </w:rPr>
              <w:t xml:space="preserve">Silvamina Alshabani </w:t>
            </w:r>
            <w:r w:rsidR="00E936F0" w:rsidRPr="00E936F0">
              <w:t>(</w:t>
            </w:r>
            <w:r>
              <w:t xml:space="preserve">Head of Protected Areas, </w:t>
            </w:r>
            <w:proofErr w:type="spellStart"/>
            <w:r>
              <w:t>MoE</w:t>
            </w:r>
            <w:proofErr w:type="spellEnd"/>
            <w:r>
              <w:t>)</w:t>
            </w:r>
          </w:p>
        </w:tc>
        <w:tc>
          <w:tcPr>
            <w:tcW w:w="3674" w:type="dxa"/>
          </w:tcPr>
          <w:p w:rsidR="00F515A6" w:rsidRPr="00421031" w:rsidRDefault="00F515A6" w:rsidP="00801B8B">
            <w:pPr>
              <w:autoSpaceDE w:val="0"/>
              <w:autoSpaceDN w:val="0"/>
              <w:adjustRightInd w:val="0"/>
              <w:spacing w:before="120" w:after="120"/>
            </w:pPr>
            <w:r>
              <w:t>Presentation of outcomes elaborated during the two stakeholder workshops – discussion and agreement on the values and the existing and potential threats to the PA</w:t>
            </w:r>
          </w:p>
        </w:tc>
      </w:tr>
      <w:tr w:rsidR="00F515A6" w:rsidRPr="00421031" w:rsidTr="00801B8B">
        <w:tc>
          <w:tcPr>
            <w:tcW w:w="740" w:type="dxa"/>
            <w:shd w:val="clear" w:color="auto" w:fill="A6A6A6"/>
          </w:tcPr>
          <w:p w:rsidR="00F515A6" w:rsidRPr="00421031" w:rsidRDefault="00F515A6" w:rsidP="00801B8B">
            <w:pPr>
              <w:spacing w:before="120" w:after="120"/>
            </w:pPr>
            <w:r>
              <w:t>11:00</w:t>
            </w:r>
          </w:p>
        </w:tc>
        <w:tc>
          <w:tcPr>
            <w:tcW w:w="785" w:type="dxa"/>
            <w:shd w:val="clear" w:color="auto" w:fill="A6A6A6"/>
          </w:tcPr>
          <w:p w:rsidR="00F515A6" w:rsidRPr="00421031" w:rsidRDefault="00F515A6" w:rsidP="00801B8B">
            <w:pPr>
              <w:spacing w:before="120" w:after="120"/>
            </w:pPr>
            <w:r>
              <w:t>11:30</w:t>
            </w:r>
          </w:p>
        </w:tc>
        <w:tc>
          <w:tcPr>
            <w:tcW w:w="8046" w:type="dxa"/>
            <w:gridSpan w:val="3"/>
            <w:shd w:val="clear" w:color="auto" w:fill="A6A6A6"/>
          </w:tcPr>
          <w:p w:rsidR="00F515A6" w:rsidRPr="00421031" w:rsidRDefault="00F515A6" w:rsidP="00801B8B">
            <w:pPr>
              <w:spacing w:before="120" w:after="120"/>
            </w:pPr>
            <w:r w:rsidRPr="00421031">
              <w:rPr>
                <w:b/>
                <w:i/>
              </w:rPr>
              <w:t>Coffee Break</w:t>
            </w:r>
          </w:p>
        </w:tc>
      </w:tr>
      <w:tr w:rsidR="00F515A6" w:rsidRPr="00421031" w:rsidTr="00801B8B">
        <w:tc>
          <w:tcPr>
            <w:tcW w:w="740" w:type="dxa"/>
          </w:tcPr>
          <w:p w:rsidR="00F515A6" w:rsidRPr="00421031" w:rsidRDefault="00F515A6" w:rsidP="00801B8B">
            <w:pPr>
              <w:spacing w:before="120" w:after="120"/>
            </w:pPr>
            <w:r>
              <w:t>11:30</w:t>
            </w:r>
          </w:p>
        </w:tc>
        <w:tc>
          <w:tcPr>
            <w:tcW w:w="785" w:type="dxa"/>
          </w:tcPr>
          <w:p w:rsidR="00F515A6" w:rsidRPr="00421031" w:rsidRDefault="00F515A6" w:rsidP="00801B8B">
            <w:pPr>
              <w:spacing w:before="120" w:after="120"/>
            </w:pPr>
            <w:r>
              <w:t>13:00</w:t>
            </w:r>
          </w:p>
        </w:tc>
        <w:tc>
          <w:tcPr>
            <w:tcW w:w="2010" w:type="dxa"/>
          </w:tcPr>
          <w:p w:rsidR="00F515A6" w:rsidRPr="00421031" w:rsidRDefault="00F515A6" w:rsidP="00801B8B">
            <w:pPr>
              <w:spacing w:before="120" w:after="120"/>
            </w:pPr>
            <w:r>
              <w:t xml:space="preserve">Problems and opportunities </w:t>
            </w:r>
          </w:p>
        </w:tc>
        <w:tc>
          <w:tcPr>
            <w:tcW w:w="2362" w:type="dxa"/>
          </w:tcPr>
          <w:p w:rsidR="00F515A6" w:rsidRPr="00421031" w:rsidRDefault="00292203" w:rsidP="002A371F">
            <w:pPr>
              <w:spacing w:before="120" w:after="120"/>
            </w:pPr>
            <w:r>
              <w:t xml:space="preserve">Introduction and guidance by </w:t>
            </w:r>
            <w:r w:rsidR="00F515A6">
              <w:t>Sissi Samec</w:t>
            </w:r>
          </w:p>
        </w:tc>
        <w:tc>
          <w:tcPr>
            <w:tcW w:w="3674" w:type="dxa"/>
          </w:tcPr>
          <w:p w:rsidR="00F515A6" w:rsidRPr="00421031" w:rsidRDefault="00F515A6" w:rsidP="00801B8B">
            <w:pPr>
              <w:spacing w:before="120" w:after="120"/>
            </w:pPr>
            <w:r>
              <w:t>Split into working groups (discussion on topics the management plan should address and presentation and agreement in the plenary)</w:t>
            </w:r>
          </w:p>
        </w:tc>
      </w:tr>
      <w:tr w:rsidR="00F515A6" w:rsidRPr="00421031" w:rsidTr="00801B8B">
        <w:trPr>
          <w:trHeight w:val="326"/>
        </w:trPr>
        <w:tc>
          <w:tcPr>
            <w:tcW w:w="740" w:type="dxa"/>
            <w:shd w:val="clear" w:color="auto" w:fill="A6A6A6"/>
          </w:tcPr>
          <w:p w:rsidR="00F515A6" w:rsidRPr="00421031" w:rsidRDefault="00F515A6" w:rsidP="00801B8B">
            <w:pPr>
              <w:spacing w:before="120" w:after="120"/>
            </w:pPr>
            <w:r>
              <w:t>13:00</w:t>
            </w:r>
          </w:p>
        </w:tc>
        <w:tc>
          <w:tcPr>
            <w:tcW w:w="785" w:type="dxa"/>
            <w:shd w:val="clear" w:color="auto" w:fill="A6A6A6"/>
          </w:tcPr>
          <w:p w:rsidR="00F515A6" w:rsidRPr="00421031" w:rsidRDefault="00F515A6" w:rsidP="00801B8B">
            <w:pPr>
              <w:spacing w:before="120" w:after="120"/>
            </w:pPr>
            <w:r>
              <w:t>14:00</w:t>
            </w:r>
          </w:p>
        </w:tc>
        <w:tc>
          <w:tcPr>
            <w:tcW w:w="8046" w:type="dxa"/>
            <w:gridSpan w:val="3"/>
            <w:shd w:val="clear" w:color="auto" w:fill="A6A6A6"/>
          </w:tcPr>
          <w:p w:rsidR="00F515A6" w:rsidRPr="00421031" w:rsidRDefault="00F515A6" w:rsidP="00801B8B">
            <w:pPr>
              <w:spacing w:before="120" w:after="120"/>
            </w:pPr>
            <w:r w:rsidRPr="00566AC0">
              <w:rPr>
                <w:b/>
                <w:i/>
              </w:rPr>
              <w:t xml:space="preserve">Lunch </w:t>
            </w:r>
            <w:r>
              <w:rPr>
                <w:b/>
                <w:i/>
              </w:rPr>
              <w:t>B</w:t>
            </w:r>
            <w:r w:rsidRPr="00566AC0">
              <w:rPr>
                <w:b/>
                <w:i/>
              </w:rPr>
              <w:t>reak</w:t>
            </w:r>
          </w:p>
        </w:tc>
      </w:tr>
      <w:tr w:rsidR="00F515A6" w:rsidRPr="00421031" w:rsidTr="00801B8B">
        <w:tc>
          <w:tcPr>
            <w:tcW w:w="740" w:type="dxa"/>
          </w:tcPr>
          <w:p w:rsidR="00F515A6" w:rsidRPr="00421031" w:rsidRDefault="00F515A6" w:rsidP="00801B8B">
            <w:pPr>
              <w:spacing w:before="120" w:after="120"/>
            </w:pPr>
            <w:r>
              <w:t>14:00</w:t>
            </w:r>
          </w:p>
        </w:tc>
        <w:tc>
          <w:tcPr>
            <w:tcW w:w="785" w:type="dxa"/>
          </w:tcPr>
          <w:p w:rsidR="00F515A6" w:rsidRPr="00421031" w:rsidRDefault="00F515A6" w:rsidP="00801B8B">
            <w:pPr>
              <w:spacing w:before="120" w:after="120"/>
            </w:pPr>
            <w:r>
              <w:t>15:00</w:t>
            </w:r>
          </w:p>
        </w:tc>
        <w:tc>
          <w:tcPr>
            <w:tcW w:w="2010" w:type="dxa"/>
          </w:tcPr>
          <w:p w:rsidR="00F515A6" w:rsidRPr="00421031" w:rsidRDefault="00F515A6" w:rsidP="00801B8B">
            <w:pPr>
              <w:spacing w:before="120" w:after="120"/>
            </w:pPr>
            <w:r>
              <w:t>Developing a vision for the NP Alps</w:t>
            </w:r>
          </w:p>
        </w:tc>
        <w:tc>
          <w:tcPr>
            <w:tcW w:w="2362" w:type="dxa"/>
          </w:tcPr>
          <w:p w:rsidR="00F515A6" w:rsidRPr="00421031" w:rsidRDefault="004D3E15" w:rsidP="00801B8B">
            <w:pPr>
              <w:spacing w:before="120" w:after="120"/>
              <w:rPr>
                <w:bCs/>
              </w:rPr>
            </w:pPr>
            <w:r>
              <w:rPr>
                <w:bCs/>
              </w:rPr>
              <w:t>Guided by the TAIEX experts</w:t>
            </w:r>
            <w:r w:rsidR="00EA334C">
              <w:rPr>
                <w:bCs/>
              </w:rPr>
              <w:t xml:space="preserve">, Sissi Samec and </w:t>
            </w:r>
            <w:r w:rsidR="00EA334C" w:rsidRPr="00EA334C">
              <w:rPr>
                <w:bCs/>
              </w:rPr>
              <w:t>Elmar Schelkle</w:t>
            </w:r>
          </w:p>
        </w:tc>
        <w:tc>
          <w:tcPr>
            <w:tcW w:w="3674" w:type="dxa"/>
          </w:tcPr>
          <w:p w:rsidR="00F515A6" w:rsidRPr="00421031" w:rsidRDefault="00F515A6" w:rsidP="00A462F6">
            <w:pPr>
              <w:spacing w:before="120" w:after="120"/>
            </w:pPr>
            <w:r>
              <w:t>The draft vision should be based on concrete values – agreement with participants</w:t>
            </w:r>
          </w:p>
        </w:tc>
      </w:tr>
      <w:tr w:rsidR="00F515A6" w:rsidRPr="00421031" w:rsidTr="00801B8B">
        <w:tc>
          <w:tcPr>
            <w:tcW w:w="740" w:type="dxa"/>
          </w:tcPr>
          <w:p w:rsidR="00F515A6" w:rsidRPr="00421031" w:rsidRDefault="00F515A6" w:rsidP="00801B8B">
            <w:pPr>
              <w:spacing w:before="120" w:after="120"/>
            </w:pPr>
            <w:r>
              <w:t>15:00</w:t>
            </w:r>
          </w:p>
        </w:tc>
        <w:tc>
          <w:tcPr>
            <w:tcW w:w="785" w:type="dxa"/>
          </w:tcPr>
          <w:p w:rsidR="00F515A6" w:rsidRPr="00421031" w:rsidRDefault="00F515A6" w:rsidP="00801B8B">
            <w:pPr>
              <w:spacing w:before="120" w:after="120"/>
            </w:pPr>
            <w:r>
              <w:t>16:00</w:t>
            </w:r>
          </w:p>
        </w:tc>
        <w:tc>
          <w:tcPr>
            <w:tcW w:w="2010" w:type="dxa"/>
          </w:tcPr>
          <w:p w:rsidR="00F515A6" w:rsidRPr="00421031" w:rsidRDefault="00F515A6" w:rsidP="00801B8B">
            <w:pPr>
              <w:spacing w:before="120" w:after="120"/>
            </w:pPr>
            <w:r>
              <w:t>Long-term objectives for the NP Alps</w:t>
            </w:r>
          </w:p>
        </w:tc>
        <w:tc>
          <w:tcPr>
            <w:tcW w:w="2362" w:type="dxa"/>
          </w:tcPr>
          <w:p w:rsidR="00F515A6" w:rsidRPr="00421031" w:rsidRDefault="00292203" w:rsidP="00133330">
            <w:pPr>
              <w:spacing w:before="120" w:after="120"/>
              <w:rPr>
                <w:bCs/>
              </w:rPr>
            </w:pPr>
            <w:r>
              <w:rPr>
                <w:bCs/>
              </w:rPr>
              <w:t xml:space="preserve">Guided by </w:t>
            </w:r>
            <w:r w:rsidR="00133330">
              <w:rPr>
                <w:bCs/>
              </w:rPr>
              <w:t>TAIEX experts</w:t>
            </w:r>
            <w:r w:rsidR="00EA334C">
              <w:rPr>
                <w:bCs/>
              </w:rPr>
              <w:t xml:space="preserve">, Sissi Samec and </w:t>
            </w:r>
            <w:r w:rsidR="00EA334C" w:rsidRPr="00EA334C">
              <w:rPr>
                <w:bCs/>
              </w:rPr>
              <w:t>Elmar Schelkle</w:t>
            </w:r>
            <w:r w:rsidR="00F515A6">
              <w:rPr>
                <w:bCs/>
              </w:rPr>
              <w:t xml:space="preserve"> – split into working </w:t>
            </w:r>
            <w:r w:rsidR="00F515A6">
              <w:rPr>
                <w:bCs/>
              </w:rPr>
              <w:lastRenderedPageBreak/>
              <w:t>groups</w:t>
            </w:r>
          </w:p>
        </w:tc>
        <w:tc>
          <w:tcPr>
            <w:tcW w:w="3674" w:type="dxa"/>
          </w:tcPr>
          <w:p w:rsidR="00F515A6" w:rsidRPr="00421031" w:rsidRDefault="00F515A6" w:rsidP="00A462F6">
            <w:pPr>
              <w:spacing w:before="120" w:after="120"/>
            </w:pPr>
            <w:r>
              <w:lastRenderedPageBreak/>
              <w:t xml:space="preserve">Discussions on draft proposals and decision </w:t>
            </w:r>
            <w:r w:rsidRPr="00A462F6">
              <w:t>on long-term (20 – 25 years) objectives for the NP Alps</w:t>
            </w:r>
          </w:p>
        </w:tc>
      </w:tr>
      <w:tr w:rsidR="00F515A6" w:rsidRPr="00421031" w:rsidTr="00801B8B">
        <w:tc>
          <w:tcPr>
            <w:tcW w:w="740" w:type="dxa"/>
            <w:shd w:val="clear" w:color="auto" w:fill="A6A6A6"/>
          </w:tcPr>
          <w:p w:rsidR="00F515A6" w:rsidRPr="00421031" w:rsidRDefault="00F515A6" w:rsidP="00801B8B">
            <w:pPr>
              <w:spacing w:before="120" w:after="120"/>
            </w:pPr>
            <w:r>
              <w:lastRenderedPageBreak/>
              <w:t>16:00</w:t>
            </w:r>
          </w:p>
        </w:tc>
        <w:tc>
          <w:tcPr>
            <w:tcW w:w="785" w:type="dxa"/>
            <w:shd w:val="clear" w:color="auto" w:fill="A6A6A6"/>
          </w:tcPr>
          <w:p w:rsidR="00F515A6" w:rsidRPr="00421031" w:rsidRDefault="00F515A6" w:rsidP="00801B8B">
            <w:pPr>
              <w:spacing w:before="120" w:after="120"/>
            </w:pPr>
            <w:r>
              <w:t>16:30</w:t>
            </w:r>
          </w:p>
        </w:tc>
        <w:tc>
          <w:tcPr>
            <w:tcW w:w="8046" w:type="dxa"/>
            <w:gridSpan w:val="3"/>
            <w:shd w:val="clear" w:color="auto" w:fill="A6A6A6"/>
          </w:tcPr>
          <w:p w:rsidR="00F515A6" w:rsidRPr="00421031" w:rsidRDefault="00F515A6" w:rsidP="00801B8B">
            <w:pPr>
              <w:spacing w:before="120" w:after="120"/>
            </w:pPr>
            <w:r w:rsidRPr="00566AC0">
              <w:rPr>
                <w:b/>
                <w:i/>
              </w:rPr>
              <w:t>Coffee Break</w:t>
            </w:r>
          </w:p>
        </w:tc>
      </w:tr>
      <w:tr w:rsidR="00F515A6" w:rsidRPr="00421031" w:rsidTr="00801B8B">
        <w:tc>
          <w:tcPr>
            <w:tcW w:w="740" w:type="dxa"/>
          </w:tcPr>
          <w:p w:rsidR="00F515A6" w:rsidRPr="00421031" w:rsidRDefault="00F515A6" w:rsidP="00801B8B">
            <w:pPr>
              <w:spacing w:before="120" w:after="120"/>
            </w:pPr>
            <w:r>
              <w:t>16:30</w:t>
            </w:r>
          </w:p>
        </w:tc>
        <w:tc>
          <w:tcPr>
            <w:tcW w:w="785" w:type="dxa"/>
          </w:tcPr>
          <w:p w:rsidR="00F515A6" w:rsidRPr="00421031" w:rsidRDefault="00F515A6" w:rsidP="00801B8B">
            <w:pPr>
              <w:spacing w:before="120" w:after="120"/>
            </w:pPr>
            <w:r>
              <w:t>17:00</w:t>
            </w:r>
          </w:p>
        </w:tc>
        <w:tc>
          <w:tcPr>
            <w:tcW w:w="2010" w:type="dxa"/>
          </w:tcPr>
          <w:p w:rsidR="00F515A6" w:rsidRPr="00421031" w:rsidRDefault="00F515A6" w:rsidP="00801B8B">
            <w:pPr>
              <w:spacing w:before="120" w:after="120"/>
            </w:pPr>
            <w:r>
              <w:t>Data gaps</w:t>
            </w:r>
          </w:p>
        </w:tc>
        <w:tc>
          <w:tcPr>
            <w:tcW w:w="2362" w:type="dxa"/>
          </w:tcPr>
          <w:p w:rsidR="00F515A6" w:rsidRPr="00421031" w:rsidRDefault="004D3E15" w:rsidP="00801B8B">
            <w:pPr>
              <w:spacing w:before="120" w:after="120"/>
              <w:rPr>
                <w:bCs/>
              </w:rPr>
            </w:pPr>
            <w:r>
              <w:rPr>
                <w:bCs/>
              </w:rPr>
              <w:t>Discussion</w:t>
            </w:r>
          </w:p>
        </w:tc>
        <w:tc>
          <w:tcPr>
            <w:tcW w:w="3674" w:type="dxa"/>
          </w:tcPr>
          <w:p w:rsidR="00F515A6" w:rsidRPr="00421031" w:rsidRDefault="00F515A6" w:rsidP="00801B8B">
            <w:pPr>
              <w:spacing w:before="120" w:after="120"/>
            </w:pPr>
            <w:r w:rsidRPr="00A462F6">
              <w:t xml:space="preserve">To identify data gaps and decide whether and how to fill </w:t>
            </w:r>
            <w:r>
              <w:t xml:space="preserve">in </w:t>
            </w:r>
            <w:r w:rsidRPr="00A462F6">
              <w:t>the gaps</w:t>
            </w:r>
          </w:p>
        </w:tc>
      </w:tr>
      <w:tr w:rsidR="00F515A6" w:rsidRPr="00421031" w:rsidTr="00801B8B">
        <w:tc>
          <w:tcPr>
            <w:tcW w:w="740" w:type="dxa"/>
          </w:tcPr>
          <w:p w:rsidR="00F515A6" w:rsidRPr="00421031" w:rsidRDefault="00F515A6" w:rsidP="00801B8B">
            <w:pPr>
              <w:spacing w:before="120" w:after="120"/>
            </w:pPr>
            <w:r>
              <w:t>17:00</w:t>
            </w:r>
          </w:p>
        </w:tc>
        <w:tc>
          <w:tcPr>
            <w:tcW w:w="785" w:type="dxa"/>
          </w:tcPr>
          <w:p w:rsidR="00F515A6" w:rsidRPr="00421031" w:rsidRDefault="00F515A6" w:rsidP="00801B8B">
            <w:pPr>
              <w:spacing w:before="120" w:after="120"/>
            </w:pPr>
            <w:r>
              <w:t>18:00</w:t>
            </w:r>
          </w:p>
        </w:tc>
        <w:tc>
          <w:tcPr>
            <w:tcW w:w="2010" w:type="dxa"/>
          </w:tcPr>
          <w:p w:rsidR="00F515A6" w:rsidRPr="00421031" w:rsidRDefault="00F515A6" w:rsidP="00801B8B">
            <w:pPr>
              <w:spacing w:before="120" w:after="120"/>
            </w:pPr>
            <w:r>
              <w:t>Presentation on the current zoning</w:t>
            </w:r>
          </w:p>
        </w:tc>
        <w:tc>
          <w:tcPr>
            <w:tcW w:w="2362" w:type="dxa"/>
          </w:tcPr>
          <w:p w:rsidR="00F515A6" w:rsidRPr="00421031" w:rsidRDefault="004D3E15" w:rsidP="00EA334C">
            <w:pPr>
              <w:spacing w:before="120" w:after="120"/>
            </w:pPr>
            <w:r w:rsidRPr="00133330">
              <w:rPr>
                <w:b/>
              </w:rPr>
              <w:t>M</w:t>
            </w:r>
            <w:r w:rsidR="00EA334C">
              <w:rPr>
                <w:b/>
              </w:rPr>
              <w:t>s</w:t>
            </w:r>
            <w:r w:rsidRPr="00133330">
              <w:rPr>
                <w:b/>
              </w:rPr>
              <w:t xml:space="preserve">. </w:t>
            </w:r>
            <w:r w:rsidR="00EA334C">
              <w:rPr>
                <w:b/>
              </w:rPr>
              <w:t>Silvamina Alshabani</w:t>
            </w:r>
            <w:r w:rsidR="00292203">
              <w:t xml:space="preserve"> </w:t>
            </w:r>
            <w:r>
              <w:t>(</w:t>
            </w:r>
            <w:r w:rsidR="00EA334C">
              <w:t>Ministry of Environment</w:t>
            </w:r>
            <w:r>
              <w:t>)</w:t>
            </w:r>
          </w:p>
        </w:tc>
        <w:tc>
          <w:tcPr>
            <w:tcW w:w="3674" w:type="dxa"/>
          </w:tcPr>
          <w:p w:rsidR="00F515A6" w:rsidRPr="00421031" w:rsidRDefault="00F515A6" w:rsidP="00801B8B">
            <w:pPr>
              <w:spacing w:before="120" w:after="120"/>
            </w:pPr>
            <w:r>
              <w:t xml:space="preserve">Assessment of current zoning and proposals for potential changes </w:t>
            </w:r>
            <w:r>
              <w:rPr>
                <w:sz w:val="20"/>
                <w:szCs w:val="20"/>
              </w:rPr>
              <w:t>(as a basis for the consultation meetings with local people)</w:t>
            </w:r>
          </w:p>
        </w:tc>
      </w:tr>
      <w:tr w:rsidR="00F515A6" w:rsidRPr="00421031" w:rsidTr="00801B8B">
        <w:tc>
          <w:tcPr>
            <w:tcW w:w="740" w:type="dxa"/>
          </w:tcPr>
          <w:p w:rsidR="00F515A6" w:rsidRPr="00421031" w:rsidRDefault="00F515A6" w:rsidP="00801B8B">
            <w:pPr>
              <w:spacing w:before="120" w:after="120"/>
            </w:pPr>
            <w:r>
              <w:t>18:00</w:t>
            </w:r>
          </w:p>
        </w:tc>
        <w:tc>
          <w:tcPr>
            <w:tcW w:w="785" w:type="dxa"/>
          </w:tcPr>
          <w:p w:rsidR="00F515A6" w:rsidRPr="00421031" w:rsidRDefault="00F515A6" w:rsidP="00801B8B">
            <w:pPr>
              <w:spacing w:before="120" w:after="120"/>
            </w:pPr>
          </w:p>
        </w:tc>
        <w:tc>
          <w:tcPr>
            <w:tcW w:w="2010" w:type="dxa"/>
          </w:tcPr>
          <w:p w:rsidR="00F515A6" w:rsidRPr="00421031" w:rsidRDefault="00F515A6" w:rsidP="00801B8B">
            <w:pPr>
              <w:spacing w:before="120" w:after="120"/>
            </w:pPr>
            <w:r>
              <w:t>Closing of the 1</w:t>
            </w:r>
            <w:r w:rsidRPr="00A462F6">
              <w:rPr>
                <w:vertAlign w:val="superscript"/>
              </w:rPr>
              <w:t>st</w:t>
            </w:r>
            <w:r>
              <w:t xml:space="preserve"> day of the situation analysis workshop</w:t>
            </w:r>
          </w:p>
        </w:tc>
        <w:tc>
          <w:tcPr>
            <w:tcW w:w="2362" w:type="dxa"/>
          </w:tcPr>
          <w:p w:rsidR="00F515A6" w:rsidRPr="00421031" w:rsidRDefault="00F515A6" w:rsidP="00801B8B">
            <w:pPr>
              <w:spacing w:before="120" w:after="120"/>
            </w:pPr>
          </w:p>
        </w:tc>
        <w:tc>
          <w:tcPr>
            <w:tcW w:w="3674" w:type="dxa"/>
          </w:tcPr>
          <w:p w:rsidR="00F515A6" w:rsidRPr="00421031" w:rsidRDefault="00F515A6" w:rsidP="00A462F6">
            <w:pPr>
              <w:pStyle w:val="ListParagraph"/>
              <w:spacing w:after="120"/>
            </w:pPr>
          </w:p>
        </w:tc>
      </w:tr>
    </w:tbl>
    <w:p w:rsidR="00F515A6" w:rsidRDefault="00F515A6">
      <w:pPr>
        <w:spacing w:after="0" w:line="240" w:lineRule="auto"/>
        <w:rPr>
          <w:lang w:val="en-GB"/>
        </w:rPr>
      </w:pPr>
    </w:p>
    <w:p w:rsidR="00F515A6" w:rsidRDefault="00F515A6">
      <w:pPr>
        <w:spacing w:after="0" w:line="240" w:lineRule="auto"/>
        <w:rPr>
          <w:lang w:val="en-GB"/>
        </w:rPr>
      </w:pPr>
      <w:r>
        <w:rPr>
          <w:lang w:val="en-GB"/>
        </w:rPr>
        <w:br w:type="page"/>
      </w:r>
    </w:p>
    <w:tbl>
      <w:tblPr>
        <w:tblW w:w="84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405"/>
      </w:tblGrid>
      <w:tr w:rsidR="00F515A6" w:rsidTr="00801B8B">
        <w:trPr>
          <w:trHeight w:val="591"/>
          <w:jc w:val="center"/>
        </w:trPr>
        <w:tc>
          <w:tcPr>
            <w:tcW w:w="8405" w:type="dxa"/>
            <w:vMerge w:val="restart"/>
            <w:tcBorders>
              <w:bottom w:val="nil"/>
            </w:tcBorders>
            <w:shd w:val="clear" w:color="auto" w:fill="0000FF"/>
            <w:vAlign w:val="center"/>
          </w:tcPr>
          <w:p w:rsidR="00F515A6" w:rsidRDefault="00BC294D" w:rsidP="00D32DCA">
            <w:pPr>
              <w:spacing w:line="320" w:lineRule="atLeast"/>
              <w:jc w:val="center"/>
              <w:rPr>
                <w:color w:val="FFFF00"/>
                <w:sz w:val="32"/>
                <w:szCs w:val="32"/>
              </w:rPr>
            </w:pPr>
            <w:r>
              <w:rPr>
                <w:b/>
                <w:bCs/>
                <w:color w:val="FFFF00"/>
                <w:sz w:val="32"/>
                <w:szCs w:val="32"/>
              </w:rPr>
              <w:lastRenderedPageBreak/>
              <w:t>Day 4</w:t>
            </w:r>
            <w:r w:rsidR="00F515A6">
              <w:rPr>
                <w:b/>
                <w:bCs/>
                <w:color w:val="FFFF00"/>
                <w:sz w:val="32"/>
                <w:szCs w:val="32"/>
              </w:rPr>
              <w:t xml:space="preserve"> : </w:t>
            </w:r>
            <w:r>
              <w:rPr>
                <w:b/>
                <w:bCs/>
                <w:color w:val="FFFF00"/>
                <w:sz w:val="32"/>
                <w:szCs w:val="32"/>
              </w:rPr>
              <w:t>13</w:t>
            </w:r>
            <w:r w:rsidR="00D32DCA">
              <w:rPr>
                <w:b/>
                <w:bCs/>
                <w:color w:val="FFFF00"/>
                <w:sz w:val="32"/>
                <w:szCs w:val="32"/>
              </w:rPr>
              <w:t xml:space="preserve"> November</w:t>
            </w:r>
            <w:r w:rsidR="00F515A6">
              <w:rPr>
                <w:b/>
                <w:bCs/>
                <w:color w:val="FFFF00"/>
                <w:sz w:val="32"/>
                <w:szCs w:val="32"/>
              </w:rPr>
              <w:t xml:space="preserve"> 2014</w:t>
            </w:r>
          </w:p>
        </w:tc>
      </w:tr>
      <w:tr w:rsidR="00F515A6" w:rsidTr="00801B8B">
        <w:trPr>
          <w:trHeight w:val="649"/>
          <w:jc w:val="center"/>
        </w:trPr>
        <w:tc>
          <w:tcPr>
            <w:tcW w:w="8405" w:type="dxa"/>
            <w:vMerge/>
            <w:tcBorders>
              <w:bottom w:val="nil"/>
            </w:tcBorders>
            <w:shd w:val="clear" w:color="auto" w:fill="0000FF"/>
            <w:vAlign w:val="center"/>
          </w:tcPr>
          <w:p w:rsidR="00F515A6" w:rsidRDefault="00F515A6" w:rsidP="00801B8B">
            <w:pPr>
              <w:rPr>
                <w:color w:val="FFFF00"/>
                <w:sz w:val="32"/>
                <w:szCs w:val="32"/>
              </w:rPr>
            </w:pPr>
          </w:p>
        </w:tc>
      </w:tr>
    </w:tbl>
    <w:p w:rsidR="00F515A6" w:rsidRDefault="00F515A6">
      <w:pPr>
        <w:spacing w:after="0" w:line="240" w:lineRule="auto"/>
        <w:rPr>
          <w:lang w:val="en-GB"/>
        </w:rPr>
      </w:pPr>
    </w:p>
    <w:tbl>
      <w:tblPr>
        <w:tblW w:w="5079"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
        <w:gridCol w:w="797"/>
        <w:gridCol w:w="6"/>
        <w:gridCol w:w="2035"/>
        <w:gridCol w:w="11"/>
        <w:gridCol w:w="2387"/>
        <w:gridCol w:w="10"/>
        <w:gridCol w:w="3719"/>
      </w:tblGrid>
      <w:tr w:rsidR="00F515A6" w:rsidRPr="00F515A6" w:rsidTr="00133330">
        <w:tc>
          <w:tcPr>
            <w:tcW w:w="9722" w:type="dxa"/>
            <w:gridSpan w:val="8"/>
          </w:tcPr>
          <w:p w:rsidR="00F515A6" w:rsidRPr="00421031" w:rsidRDefault="00F515A6" w:rsidP="00A462F6">
            <w:pPr>
              <w:spacing w:before="120" w:after="120"/>
              <w:rPr>
                <w:b/>
              </w:rPr>
            </w:pPr>
            <w:r w:rsidRPr="00421031">
              <w:rPr>
                <w:b/>
              </w:rPr>
              <w:t xml:space="preserve">Topic:   </w:t>
            </w:r>
            <w:r>
              <w:rPr>
                <w:b/>
              </w:rPr>
              <w:t>Situation Analysis Workshop</w:t>
            </w:r>
          </w:p>
          <w:p w:rsidR="00F515A6" w:rsidRPr="00421031" w:rsidRDefault="00F515A6" w:rsidP="00A462F6">
            <w:pPr>
              <w:spacing w:before="120" w:after="120"/>
              <w:rPr>
                <w:b/>
              </w:rPr>
            </w:pPr>
            <w:r w:rsidRPr="00421031">
              <w:rPr>
                <w:b/>
              </w:rPr>
              <w:t>C</w:t>
            </w:r>
            <w:r>
              <w:rPr>
                <w:b/>
              </w:rPr>
              <w:t>hair</w:t>
            </w:r>
            <w:r w:rsidRPr="00421031">
              <w:rPr>
                <w:b/>
              </w:rPr>
              <w:t xml:space="preserve">:   </w:t>
            </w:r>
            <w:r>
              <w:rPr>
                <w:b/>
              </w:rPr>
              <w:t>Sissi Samec</w:t>
            </w:r>
          </w:p>
          <w:p w:rsidR="00F515A6" w:rsidRPr="00F515A6" w:rsidRDefault="00BE7CD9" w:rsidP="00234642">
            <w:pPr>
              <w:spacing w:before="120" w:after="120"/>
              <w:rPr>
                <w:b/>
                <w:lang w:val="pt-PT"/>
              </w:rPr>
            </w:pPr>
            <w:r w:rsidRPr="00BE7CD9">
              <w:rPr>
                <w:b/>
                <w:lang w:val="pt-PT"/>
              </w:rPr>
              <w:t xml:space="preserve">Venue: </w:t>
            </w:r>
            <w:r w:rsidR="004D3E15">
              <w:rPr>
                <w:b/>
                <w:lang w:val="pt-PT"/>
              </w:rPr>
              <w:t>Bajram Curri</w:t>
            </w:r>
            <w:r w:rsidRPr="00BE7CD9">
              <w:rPr>
                <w:b/>
                <w:lang w:val="pt-PT"/>
              </w:rPr>
              <w:t>, Albania</w:t>
            </w:r>
          </w:p>
        </w:tc>
      </w:tr>
      <w:tr w:rsidR="00F515A6" w:rsidRPr="00421031" w:rsidTr="00133330">
        <w:tc>
          <w:tcPr>
            <w:tcW w:w="757" w:type="dxa"/>
            <w:shd w:val="clear" w:color="auto" w:fill="EEECE1"/>
          </w:tcPr>
          <w:p w:rsidR="00F515A6" w:rsidRPr="00421031" w:rsidRDefault="00F515A6" w:rsidP="00801B8B">
            <w:pPr>
              <w:spacing w:before="120" w:after="120"/>
              <w:rPr>
                <w:b/>
              </w:rPr>
            </w:pPr>
            <w:r w:rsidRPr="00421031">
              <w:rPr>
                <w:b/>
              </w:rPr>
              <w:t>Start</w:t>
            </w:r>
          </w:p>
        </w:tc>
        <w:tc>
          <w:tcPr>
            <w:tcW w:w="797" w:type="dxa"/>
            <w:shd w:val="clear" w:color="auto" w:fill="EEECE1"/>
          </w:tcPr>
          <w:p w:rsidR="00F515A6" w:rsidRPr="00421031" w:rsidRDefault="00F515A6" w:rsidP="00801B8B">
            <w:pPr>
              <w:spacing w:before="120" w:after="120"/>
              <w:rPr>
                <w:b/>
              </w:rPr>
            </w:pPr>
            <w:r w:rsidRPr="00421031">
              <w:rPr>
                <w:b/>
              </w:rPr>
              <w:t>Finish</w:t>
            </w:r>
          </w:p>
        </w:tc>
        <w:tc>
          <w:tcPr>
            <w:tcW w:w="2041" w:type="dxa"/>
            <w:gridSpan w:val="2"/>
            <w:shd w:val="clear" w:color="auto" w:fill="EEECE1"/>
          </w:tcPr>
          <w:p w:rsidR="00F515A6" w:rsidRPr="00421031" w:rsidRDefault="00F515A6" w:rsidP="00801B8B">
            <w:pPr>
              <w:spacing w:before="120" w:after="120"/>
              <w:rPr>
                <w:b/>
              </w:rPr>
            </w:pPr>
            <w:r w:rsidRPr="00421031">
              <w:rPr>
                <w:b/>
              </w:rPr>
              <w:t>Topic</w:t>
            </w:r>
          </w:p>
        </w:tc>
        <w:tc>
          <w:tcPr>
            <w:tcW w:w="2398" w:type="dxa"/>
            <w:gridSpan w:val="2"/>
            <w:shd w:val="clear" w:color="auto" w:fill="EEECE1"/>
          </w:tcPr>
          <w:p w:rsidR="00F515A6" w:rsidRPr="00421031" w:rsidRDefault="00F515A6" w:rsidP="00801B8B">
            <w:pPr>
              <w:spacing w:before="120" w:after="120"/>
              <w:rPr>
                <w:b/>
              </w:rPr>
            </w:pPr>
            <w:r w:rsidRPr="00421031">
              <w:rPr>
                <w:b/>
              </w:rPr>
              <w:t>Speaker</w:t>
            </w:r>
          </w:p>
        </w:tc>
        <w:tc>
          <w:tcPr>
            <w:tcW w:w="3729" w:type="dxa"/>
            <w:gridSpan w:val="2"/>
            <w:shd w:val="clear" w:color="auto" w:fill="EEECE1"/>
          </w:tcPr>
          <w:p w:rsidR="00F515A6" w:rsidRPr="00421031" w:rsidRDefault="00F515A6" w:rsidP="00801B8B">
            <w:pPr>
              <w:spacing w:before="120" w:after="120"/>
              <w:rPr>
                <w:b/>
              </w:rPr>
            </w:pPr>
            <w:r w:rsidRPr="00421031">
              <w:rPr>
                <w:b/>
              </w:rPr>
              <w:t>Sub topic/Content</w:t>
            </w:r>
          </w:p>
        </w:tc>
      </w:tr>
      <w:tr w:rsidR="00F515A6" w:rsidRPr="00421031" w:rsidTr="00133330">
        <w:tc>
          <w:tcPr>
            <w:tcW w:w="757" w:type="dxa"/>
            <w:shd w:val="clear" w:color="auto" w:fill="A6A6A6"/>
          </w:tcPr>
          <w:p w:rsidR="00F515A6" w:rsidRPr="00421031" w:rsidRDefault="00F515A6" w:rsidP="00801B8B">
            <w:pPr>
              <w:spacing w:before="120" w:after="120"/>
              <w:rPr>
                <w:b/>
              </w:rPr>
            </w:pPr>
            <w:r w:rsidRPr="00421031">
              <w:rPr>
                <w:b/>
              </w:rPr>
              <w:t>08:30</w:t>
            </w:r>
          </w:p>
        </w:tc>
        <w:tc>
          <w:tcPr>
            <w:tcW w:w="797" w:type="dxa"/>
            <w:shd w:val="clear" w:color="auto" w:fill="A6A6A6"/>
          </w:tcPr>
          <w:p w:rsidR="00F515A6" w:rsidRPr="00421031" w:rsidRDefault="00F515A6" w:rsidP="00801B8B">
            <w:pPr>
              <w:spacing w:before="120" w:after="120"/>
              <w:rPr>
                <w:b/>
              </w:rPr>
            </w:pPr>
            <w:r w:rsidRPr="00421031">
              <w:rPr>
                <w:b/>
              </w:rPr>
              <w:t>09:00</w:t>
            </w:r>
          </w:p>
        </w:tc>
        <w:tc>
          <w:tcPr>
            <w:tcW w:w="8168" w:type="dxa"/>
            <w:gridSpan w:val="6"/>
            <w:shd w:val="clear" w:color="auto" w:fill="A6A6A6"/>
          </w:tcPr>
          <w:p w:rsidR="00F515A6" w:rsidRPr="00421031" w:rsidRDefault="00F515A6" w:rsidP="00801B8B">
            <w:pPr>
              <w:spacing w:before="120" w:after="120"/>
            </w:pPr>
            <w:r w:rsidRPr="00421031">
              <w:rPr>
                <w:b/>
              </w:rPr>
              <w:t>Registration</w:t>
            </w:r>
          </w:p>
        </w:tc>
      </w:tr>
      <w:tr w:rsidR="00292203" w:rsidRPr="00421031" w:rsidTr="00133330">
        <w:tc>
          <w:tcPr>
            <w:tcW w:w="757" w:type="dxa"/>
          </w:tcPr>
          <w:p w:rsidR="00292203" w:rsidRPr="00421031" w:rsidRDefault="00292203" w:rsidP="00801B8B">
            <w:pPr>
              <w:spacing w:before="120" w:after="120"/>
            </w:pPr>
            <w:r>
              <w:t>09:00</w:t>
            </w:r>
          </w:p>
        </w:tc>
        <w:tc>
          <w:tcPr>
            <w:tcW w:w="797" w:type="dxa"/>
          </w:tcPr>
          <w:p w:rsidR="00292203" w:rsidRPr="00421031" w:rsidRDefault="00292203" w:rsidP="00801B8B">
            <w:pPr>
              <w:spacing w:before="120" w:after="120"/>
            </w:pPr>
            <w:r>
              <w:t>09:30</w:t>
            </w:r>
          </w:p>
        </w:tc>
        <w:tc>
          <w:tcPr>
            <w:tcW w:w="2041" w:type="dxa"/>
            <w:gridSpan w:val="2"/>
          </w:tcPr>
          <w:p w:rsidR="00292203" w:rsidRPr="00421031" w:rsidRDefault="00292203" w:rsidP="00801B8B">
            <w:pPr>
              <w:spacing w:before="120" w:after="120"/>
            </w:pPr>
            <w:r>
              <w:t>EU legal instruments for nature protection</w:t>
            </w:r>
          </w:p>
        </w:tc>
        <w:tc>
          <w:tcPr>
            <w:tcW w:w="2398" w:type="dxa"/>
            <w:gridSpan w:val="2"/>
            <w:vMerge w:val="restart"/>
          </w:tcPr>
          <w:p w:rsidR="004D3E15" w:rsidRDefault="00292203" w:rsidP="00234642">
            <w:pPr>
              <w:spacing w:after="0"/>
            </w:pPr>
            <w:r>
              <w:t>Presentation</w:t>
            </w:r>
            <w:r w:rsidR="004D3E15">
              <w:t>s split between the two TAIEX experts:</w:t>
            </w:r>
          </w:p>
          <w:p w:rsidR="004D3E15" w:rsidRDefault="00133330" w:rsidP="00234642">
            <w:pPr>
              <w:spacing w:after="0"/>
            </w:pPr>
            <w:r w:rsidRPr="00133330">
              <w:rPr>
                <w:b/>
              </w:rPr>
              <w:t xml:space="preserve">Ms. </w:t>
            </w:r>
            <w:r w:rsidR="004D3E15" w:rsidRPr="00133330">
              <w:rPr>
                <w:b/>
              </w:rPr>
              <w:t>Sissi Samec</w:t>
            </w:r>
            <w:r w:rsidR="004D3E15">
              <w:t xml:space="preserve"> (Environment Agency Austria)</w:t>
            </w:r>
          </w:p>
          <w:p w:rsidR="00292203" w:rsidRPr="00925C26" w:rsidRDefault="004D3E15" w:rsidP="00DA0237">
            <w:pPr>
              <w:spacing w:after="0"/>
            </w:pPr>
            <w:r w:rsidRPr="00925C26">
              <w:rPr>
                <w:b/>
              </w:rPr>
              <w:t xml:space="preserve">Mr. </w:t>
            </w:r>
            <w:proofErr w:type="spellStart"/>
            <w:r w:rsidRPr="00925C26">
              <w:rPr>
                <w:b/>
              </w:rPr>
              <w:t>Elmar</w:t>
            </w:r>
            <w:proofErr w:type="spellEnd"/>
            <w:r w:rsidRPr="00925C26">
              <w:rPr>
                <w:b/>
              </w:rPr>
              <w:t xml:space="preserve"> </w:t>
            </w:r>
            <w:proofErr w:type="spellStart"/>
            <w:r w:rsidRPr="00925C26">
              <w:rPr>
                <w:b/>
              </w:rPr>
              <w:t>Schelkle</w:t>
            </w:r>
            <w:proofErr w:type="spellEnd"/>
            <w:r w:rsidR="00F66EAF" w:rsidRPr="00925C26">
              <w:t xml:space="preserve"> </w:t>
            </w:r>
            <w:r w:rsidRPr="00925C26">
              <w:t>(</w:t>
            </w:r>
            <w:proofErr w:type="spellStart"/>
            <w:r w:rsidRPr="00925C26">
              <w:t>Ministeri</w:t>
            </w:r>
            <w:r w:rsidR="00DA0237" w:rsidRPr="00925C26">
              <w:t>um</w:t>
            </w:r>
            <w:proofErr w:type="spellEnd"/>
            <w:r w:rsidR="00DA0237" w:rsidRPr="00925C26">
              <w:t xml:space="preserve"> </w:t>
            </w:r>
            <w:proofErr w:type="spellStart"/>
            <w:r w:rsidR="00DA0237" w:rsidRPr="00925C26">
              <w:t>für</w:t>
            </w:r>
            <w:proofErr w:type="spellEnd"/>
            <w:r w:rsidR="00DA0237" w:rsidRPr="00925C26">
              <w:t xml:space="preserve"> </w:t>
            </w:r>
            <w:proofErr w:type="spellStart"/>
            <w:r w:rsidR="00DA0237" w:rsidRPr="00925C26">
              <w:t>Ländlichen</w:t>
            </w:r>
            <w:proofErr w:type="spellEnd"/>
            <w:r w:rsidR="00DA0237" w:rsidRPr="00925C26">
              <w:t xml:space="preserve"> </w:t>
            </w:r>
            <w:proofErr w:type="spellStart"/>
            <w:r w:rsidR="00DA0237" w:rsidRPr="00925C26">
              <w:t>Raum</w:t>
            </w:r>
            <w:proofErr w:type="spellEnd"/>
            <w:r w:rsidR="00DA0237" w:rsidRPr="00925C26">
              <w:t xml:space="preserve"> und </w:t>
            </w:r>
            <w:proofErr w:type="spellStart"/>
            <w:r w:rsidR="00DA0237" w:rsidRPr="00925C26">
              <w:t>Verbr</w:t>
            </w:r>
            <w:r w:rsidRPr="00925C26">
              <w:t>aucherschutz</w:t>
            </w:r>
            <w:proofErr w:type="spellEnd"/>
            <w:r w:rsidRPr="00925C26">
              <w:t>, Baden Württemberg, Germany)</w:t>
            </w:r>
          </w:p>
        </w:tc>
        <w:tc>
          <w:tcPr>
            <w:tcW w:w="3729" w:type="dxa"/>
            <w:gridSpan w:val="2"/>
          </w:tcPr>
          <w:p w:rsidR="00292203" w:rsidRPr="00421031" w:rsidRDefault="00292203" w:rsidP="004C0B89">
            <w:pPr>
              <w:spacing w:before="120" w:after="120"/>
            </w:pPr>
            <w:r>
              <w:rPr>
                <w:sz w:val="20"/>
                <w:szCs w:val="20"/>
              </w:rPr>
              <w:t>G</w:t>
            </w:r>
            <w:r w:rsidRPr="007F5DA5">
              <w:rPr>
                <w:sz w:val="20"/>
                <w:szCs w:val="20"/>
              </w:rPr>
              <w:t xml:space="preserve">eneral information about EU Nature </w:t>
            </w:r>
            <w:r>
              <w:rPr>
                <w:sz w:val="20"/>
                <w:szCs w:val="20"/>
              </w:rPr>
              <w:t>Legislation</w:t>
            </w:r>
          </w:p>
        </w:tc>
      </w:tr>
      <w:tr w:rsidR="00292203" w:rsidRPr="00421031" w:rsidTr="00133330">
        <w:tc>
          <w:tcPr>
            <w:tcW w:w="757" w:type="dxa"/>
          </w:tcPr>
          <w:p w:rsidR="00292203" w:rsidRPr="00421031" w:rsidRDefault="00292203" w:rsidP="00801B8B">
            <w:pPr>
              <w:spacing w:before="120" w:after="120"/>
            </w:pPr>
            <w:r>
              <w:t>09:30</w:t>
            </w:r>
          </w:p>
        </w:tc>
        <w:tc>
          <w:tcPr>
            <w:tcW w:w="797" w:type="dxa"/>
          </w:tcPr>
          <w:p w:rsidR="00292203" w:rsidRPr="00421031" w:rsidRDefault="00292203" w:rsidP="00801B8B">
            <w:pPr>
              <w:spacing w:before="120" w:after="120"/>
            </w:pPr>
            <w:r>
              <w:t>10:00</w:t>
            </w:r>
          </w:p>
        </w:tc>
        <w:tc>
          <w:tcPr>
            <w:tcW w:w="2041" w:type="dxa"/>
            <w:gridSpan w:val="2"/>
          </w:tcPr>
          <w:p w:rsidR="00292203" w:rsidRPr="00421031" w:rsidRDefault="00292203" w:rsidP="00801B8B">
            <w:pPr>
              <w:spacing w:before="120" w:after="120"/>
            </w:pPr>
            <w:r>
              <w:t>The Habitats Directive</w:t>
            </w:r>
          </w:p>
        </w:tc>
        <w:tc>
          <w:tcPr>
            <w:tcW w:w="2398" w:type="dxa"/>
            <w:gridSpan w:val="2"/>
            <w:vMerge/>
          </w:tcPr>
          <w:p w:rsidR="00292203" w:rsidRPr="00421031" w:rsidRDefault="00292203" w:rsidP="00801B8B">
            <w:pPr>
              <w:spacing w:before="120" w:after="120"/>
            </w:pPr>
          </w:p>
        </w:tc>
        <w:tc>
          <w:tcPr>
            <w:tcW w:w="3729" w:type="dxa"/>
            <w:gridSpan w:val="2"/>
          </w:tcPr>
          <w:p w:rsidR="00292203" w:rsidRPr="00421031" w:rsidRDefault="00292203" w:rsidP="00801B8B">
            <w:pPr>
              <w:autoSpaceDE w:val="0"/>
              <w:autoSpaceDN w:val="0"/>
              <w:adjustRightInd w:val="0"/>
              <w:spacing w:before="120" w:after="120"/>
            </w:pPr>
            <w:r>
              <w:t>Introduction to the Directive</w:t>
            </w:r>
          </w:p>
        </w:tc>
      </w:tr>
      <w:tr w:rsidR="00292203" w:rsidRPr="00421031" w:rsidTr="00133330">
        <w:tc>
          <w:tcPr>
            <w:tcW w:w="757" w:type="dxa"/>
          </w:tcPr>
          <w:p w:rsidR="00292203" w:rsidRPr="00421031" w:rsidRDefault="00292203" w:rsidP="00801B8B">
            <w:pPr>
              <w:spacing w:before="120" w:after="120"/>
            </w:pPr>
            <w:r>
              <w:t>10:00</w:t>
            </w:r>
          </w:p>
        </w:tc>
        <w:tc>
          <w:tcPr>
            <w:tcW w:w="797" w:type="dxa"/>
          </w:tcPr>
          <w:p w:rsidR="00292203" w:rsidRPr="00421031" w:rsidRDefault="00292203" w:rsidP="00801B8B">
            <w:pPr>
              <w:spacing w:before="120" w:after="120"/>
            </w:pPr>
            <w:r>
              <w:t>10:30</w:t>
            </w:r>
          </w:p>
        </w:tc>
        <w:tc>
          <w:tcPr>
            <w:tcW w:w="2041" w:type="dxa"/>
            <w:gridSpan w:val="2"/>
          </w:tcPr>
          <w:p w:rsidR="00292203" w:rsidRPr="00421031" w:rsidRDefault="00292203" w:rsidP="004C0B89">
            <w:pPr>
              <w:spacing w:before="120" w:after="120"/>
              <w:rPr>
                <w:b/>
              </w:rPr>
            </w:pPr>
            <w:r w:rsidRPr="004C0B89">
              <w:t>The Birds Directive</w:t>
            </w:r>
          </w:p>
        </w:tc>
        <w:tc>
          <w:tcPr>
            <w:tcW w:w="2398" w:type="dxa"/>
            <w:gridSpan w:val="2"/>
            <w:vMerge/>
          </w:tcPr>
          <w:p w:rsidR="00292203" w:rsidRPr="00421031" w:rsidRDefault="00292203" w:rsidP="00801B8B">
            <w:pPr>
              <w:spacing w:before="120" w:after="120"/>
            </w:pPr>
          </w:p>
        </w:tc>
        <w:tc>
          <w:tcPr>
            <w:tcW w:w="3729" w:type="dxa"/>
            <w:gridSpan w:val="2"/>
          </w:tcPr>
          <w:p w:rsidR="00292203" w:rsidRPr="00421031" w:rsidRDefault="00292203" w:rsidP="00801B8B">
            <w:pPr>
              <w:autoSpaceDE w:val="0"/>
              <w:autoSpaceDN w:val="0"/>
              <w:adjustRightInd w:val="0"/>
              <w:spacing w:before="120" w:after="120"/>
            </w:pPr>
            <w:r>
              <w:t>Introduction to the Directive</w:t>
            </w:r>
          </w:p>
        </w:tc>
      </w:tr>
      <w:tr w:rsidR="00292203" w:rsidRPr="00421031" w:rsidTr="00133330">
        <w:tc>
          <w:tcPr>
            <w:tcW w:w="757" w:type="dxa"/>
          </w:tcPr>
          <w:p w:rsidR="00292203" w:rsidRPr="00421031" w:rsidRDefault="00292203" w:rsidP="00801B8B">
            <w:pPr>
              <w:spacing w:before="120" w:after="120"/>
            </w:pPr>
            <w:r>
              <w:t>10:30</w:t>
            </w:r>
          </w:p>
        </w:tc>
        <w:tc>
          <w:tcPr>
            <w:tcW w:w="797" w:type="dxa"/>
          </w:tcPr>
          <w:p w:rsidR="00292203" w:rsidRPr="00421031" w:rsidRDefault="00292203" w:rsidP="00801B8B">
            <w:pPr>
              <w:spacing w:before="120" w:after="120"/>
            </w:pPr>
            <w:r>
              <w:t>11:00</w:t>
            </w:r>
          </w:p>
        </w:tc>
        <w:tc>
          <w:tcPr>
            <w:tcW w:w="2041" w:type="dxa"/>
            <w:gridSpan w:val="2"/>
          </w:tcPr>
          <w:p w:rsidR="00292203" w:rsidRPr="00421031" w:rsidRDefault="00292203" w:rsidP="00801B8B">
            <w:pPr>
              <w:spacing w:before="120" w:after="120"/>
            </w:pPr>
            <w:r>
              <w:t>Legal and administrative requirements</w:t>
            </w:r>
          </w:p>
        </w:tc>
        <w:tc>
          <w:tcPr>
            <w:tcW w:w="2398" w:type="dxa"/>
            <w:gridSpan w:val="2"/>
            <w:vMerge/>
          </w:tcPr>
          <w:p w:rsidR="00292203" w:rsidRPr="00421031" w:rsidRDefault="00292203" w:rsidP="00801B8B">
            <w:pPr>
              <w:spacing w:before="120" w:after="120"/>
            </w:pPr>
          </w:p>
        </w:tc>
        <w:tc>
          <w:tcPr>
            <w:tcW w:w="3729" w:type="dxa"/>
            <w:gridSpan w:val="2"/>
          </w:tcPr>
          <w:p w:rsidR="00292203" w:rsidRPr="007F5DA5" w:rsidRDefault="00133330" w:rsidP="00133330">
            <w:pPr>
              <w:pStyle w:val="ListParagraph"/>
              <w:spacing w:after="120"/>
              <w:ind w:left="5"/>
              <w:rPr>
                <w:sz w:val="20"/>
                <w:szCs w:val="20"/>
              </w:rPr>
            </w:pPr>
            <w:r>
              <w:rPr>
                <w:sz w:val="20"/>
                <w:szCs w:val="20"/>
              </w:rPr>
              <w:t>D</w:t>
            </w:r>
            <w:r w:rsidR="00292203" w:rsidRPr="007F5DA5">
              <w:rPr>
                <w:sz w:val="20"/>
                <w:szCs w:val="20"/>
              </w:rPr>
              <w:t>iscuss</w:t>
            </w:r>
            <w:r>
              <w:rPr>
                <w:sz w:val="20"/>
                <w:szCs w:val="20"/>
              </w:rPr>
              <w:t>ion as regards</w:t>
            </w:r>
            <w:r w:rsidR="00292203" w:rsidRPr="007F5DA5">
              <w:rPr>
                <w:sz w:val="20"/>
                <w:szCs w:val="20"/>
              </w:rPr>
              <w:t xml:space="preserve"> the relation to future NATURA 2000 sites</w:t>
            </w:r>
          </w:p>
          <w:p w:rsidR="00292203" w:rsidRPr="00421031" w:rsidRDefault="00292203" w:rsidP="00801B8B">
            <w:pPr>
              <w:autoSpaceDE w:val="0"/>
              <w:autoSpaceDN w:val="0"/>
              <w:adjustRightInd w:val="0"/>
              <w:spacing w:before="120" w:after="120"/>
              <w:rPr>
                <w:rFonts w:cs="TimesNewRomanPSMT"/>
              </w:rPr>
            </w:pPr>
          </w:p>
        </w:tc>
      </w:tr>
      <w:tr w:rsidR="00F515A6" w:rsidRPr="00421031" w:rsidTr="00133330">
        <w:tc>
          <w:tcPr>
            <w:tcW w:w="757" w:type="dxa"/>
            <w:shd w:val="clear" w:color="auto" w:fill="A6A6A6"/>
          </w:tcPr>
          <w:p w:rsidR="00F515A6" w:rsidRPr="00421031" w:rsidRDefault="00F515A6" w:rsidP="00801B8B">
            <w:pPr>
              <w:spacing w:before="120" w:after="120"/>
            </w:pPr>
            <w:r>
              <w:t>11:00</w:t>
            </w:r>
          </w:p>
        </w:tc>
        <w:tc>
          <w:tcPr>
            <w:tcW w:w="797" w:type="dxa"/>
            <w:shd w:val="clear" w:color="auto" w:fill="A6A6A6"/>
          </w:tcPr>
          <w:p w:rsidR="00F515A6" w:rsidRPr="00421031" w:rsidRDefault="00F515A6" w:rsidP="00801B8B">
            <w:pPr>
              <w:spacing w:before="120" w:after="120"/>
            </w:pPr>
            <w:r>
              <w:t>11:30</w:t>
            </w:r>
          </w:p>
        </w:tc>
        <w:tc>
          <w:tcPr>
            <w:tcW w:w="8168" w:type="dxa"/>
            <w:gridSpan w:val="6"/>
            <w:shd w:val="clear" w:color="auto" w:fill="A6A6A6"/>
          </w:tcPr>
          <w:p w:rsidR="00F515A6" w:rsidRPr="00421031" w:rsidRDefault="00F515A6" w:rsidP="00801B8B">
            <w:pPr>
              <w:spacing w:before="120" w:after="120"/>
            </w:pPr>
            <w:r w:rsidRPr="00421031">
              <w:rPr>
                <w:b/>
                <w:i/>
              </w:rPr>
              <w:t>Coffee Break</w:t>
            </w:r>
          </w:p>
        </w:tc>
      </w:tr>
      <w:tr w:rsidR="00F515A6" w:rsidRPr="00421031" w:rsidTr="00133330">
        <w:tc>
          <w:tcPr>
            <w:tcW w:w="757" w:type="dxa"/>
          </w:tcPr>
          <w:p w:rsidR="00F515A6" w:rsidRPr="00421031" w:rsidRDefault="00F515A6" w:rsidP="00801B8B">
            <w:pPr>
              <w:spacing w:before="120" w:after="120"/>
            </w:pPr>
            <w:r>
              <w:t>11:30</w:t>
            </w:r>
          </w:p>
        </w:tc>
        <w:tc>
          <w:tcPr>
            <w:tcW w:w="797" w:type="dxa"/>
          </w:tcPr>
          <w:p w:rsidR="00F515A6" w:rsidRPr="00421031" w:rsidRDefault="00F515A6" w:rsidP="00801B8B">
            <w:pPr>
              <w:spacing w:before="120" w:after="120"/>
            </w:pPr>
            <w:r>
              <w:t>12:30</w:t>
            </w:r>
          </w:p>
        </w:tc>
        <w:tc>
          <w:tcPr>
            <w:tcW w:w="2041" w:type="dxa"/>
            <w:gridSpan w:val="2"/>
          </w:tcPr>
          <w:p w:rsidR="00F515A6" w:rsidRPr="00421031" w:rsidRDefault="00F515A6" w:rsidP="00801B8B">
            <w:pPr>
              <w:spacing w:before="120" w:after="120"/>
            </w:pPr>
            <w:r>
              <w:t>Target features of the NP Alps</w:t>
            </w:r>
          </w:p>
        </w:tc>
        <w:tc>
          <w:tcPr>
            <w:tcW w:w="2398" w:type="dxa"/>
            <w:gridSpan w:val="2"/>
          </w:tcPr>
          <w:p w:rsidR="004D3E15" w:rsidRPr="00066532" w:rsidRDefault="00133330" w:rsidP="004D3E15">
            <w:pPr>
              <w:spacing w:before="120" w:after="120"/>
              <w:rPr>
                <w:b/>
                <w:lang w:val="de-AT"/>
              </w:rPr>
            </w:pPr>
            <w:r w:rsidRPr="00066532">
              <w:rPr>
                <w:b/>
                <w:lang w:val="de-AT"/>
              </w:rPr>
              <w:t xml:space="preserve">Ms. </w:t>
            </w:r>
            <w:proofErr w:type="spellStart"/>
            <w:r w:rsidR="004D3E15" w:rsidRPr="00066532">
              <w:rPr>
                <w:b/>
                <w:lang w:val="de-AT"/>
              </w:rPr>
              <w:t>Shpresa</w:t>
            </w:r>
            <w:proofErr w:type="spellEnd"/>
            <w:r w:rsidR="004D3E15" w:rsidRPr="00066532">
              <w:rPr>
                <w:b/>
                <w:lang w:val="de-AT"/>
              </w:rPr>
              <w:t xml:space="preserve"> </w:t>
            </w:r>
            <w:proofErr w:type="spellStart"/>
            <w:r w:rsidR="004D3E15" w:rsidRPr="00066532">
              <w:rPr>
                <w:b/>
                <w:lang w:val="de-AT"/>
              </w:rPr>
              <w:t>Harasani</w:t>
            </w:r>
            <w:proofErr w:type="spellEnd"/>
            <w:r w:rsidR="004D3E15" w:rsidRPr="00066532">
              <w:rPr>
                <w:b/>
                <w:lang w:val="de-AT"/>
              </w:rPr>
              <w:t xml:space="preserve"> </w:t>
            </w:r>
          </w:p>
          <w:p w:rsidR="00F515A6" w:rsidRPr="00066532" w:rsidRDefault="00133330" w:rsidP="004D3E15">
            <w:pPr>
              <w:spacing w:before="120" w:after="120"/>
              <w:rPr>
                <w:lang w:val="de-AT"/>
              </w:rPr>
            </w:pPr>
            <w:r w:rsidRPr="00066532">
              <w:rPr>
                <w:lang w:val="de-AT"/>
              </w:rPr>
              <w:t>(E</w:t>
            </w:r>
            <w:r w:rsidR="00292203" w:rsidRPr="00066532">
              <w:rPr>
                <w:lang w:val="de-AT"/>
              </w:rPr>
              <w:t>xpert</w:t>
            </w:r>
            <w:r w:rsidRPr="00066532">
              <w:rPr>
                <w:lang w:val="de-AT"/>
              </w:rPr>
              <w:t xml:space="preserve">, </w:t>
            </w:r>
            <w:proofErr w:type="spellStart"/>
            <w:r w:rsidRPr="00066532">
              <w:rPr>
                <w:lang w:val="de-AT"/>
              </w:rPr>
              <w:t>MoE</w:t>
            </w:r>
            <w:proofErr w:type="spellEnd"/>
            <w:r w:rsidRPr="00066532">
              <w:rPr>
                <w:lang w:val="de-AT"/>
              </w:rPr>
              <w:t>)</w:t>
            </w:r>
          </w:p>
        </w:tc>
        <w:tc>
          <w:tcPr>
            <w:tcW w:w="3729" w:type="dxa"/>
            <w:gridSpan w:val="2"/>
          </w:tcPr>
          <w:p w:rsidR="00F515A6" w:rsidRPr="00421031" w:rsidRDefault="00F515A6" w:rsidP="00801B8B">
            <w:pPr>
              <w:spacing w:before="120" w:after="120"/>
            </w:pPr>
            <w:r>
              <w:t>Information and discussion on habitat types listed in Annex I and species of Annex II of the Habitats Directive as well as bird species listed in Annex I of the Birds Directive represented in the NP Alps</w:t>
            </w:r>
          </w:p>
        </w:tc>
      </w:tr>
      <w:tr w:rsidR="00F515A6" w:rsidRPr="00421031" w:rsidTr="00133330">
        <w:tc>
          <w:tcPr>
            <w:tcW w:w="757" w:type="dxa"/>
          </w:tcPr>
          <w:p w:rsidR="00F515A6" w:rsidRDefault="00F515A6" w:rsidP="00801B8B">
            <w:pPr>
              <w:spacing w:before="120" w:after="120"/>
            </w:pPr>
            <w:r>
              <w:t>12:30</w:t>
            </w:r>
          </w:p>
        </w:tc>
        <w:tc>
          <w:tcPr>
            <w:tcW w:w="797" w:type="dxa"/>
          </w:tcPr>
          <w:p w:rsidR="00F515A6" w:rsidRPr="00421031" w:rsidRDefault="00F515A6" w:rsidP="00801B8B">
            <w:pPr>
              <w:spacing w:before="120" w:after="120"/>
            </w:pPr>
            <w:r>
              <w:t>13:00</w:t>
            </w:r>
          </w:p>
        </w:tc>
        <w:tc>
          <w:tcPr>
            <w:tcW w:w="2041" w:type="dxa"/>
            <w:gridSpan w:val="2"/>
          </w:tcPr>
          <w:p w:rsidR="00F515A6" w:rsidRPr="00421031" w:rsidRDefault="00F515A6" w:rsidP="00801B8B">
            <w:pPr>
              <w:spacing w:before="120" w:after="120"/>
            </w:pPr>
            <w:r>
              <w:t>Q &amp; A session</w:t>
            </w:r>
          </w:p>
        </w:tc>
        <w:tc>
          <w:tcPr>
            <w:tcW w:w="2398" w:type="dxa"/>
            <w:gridSpan w:val="2"/>
          </w:tcPr>
          <w:p w:rsidR="00F515A6" w:rsidRPr="00421031" w:rsidRDefault="00292203" w:rsidP="00801B8B">
            <w:pPr>
              <w:spacing w:before="120" w:after="120"/>
            </w:pPr>
            <w:r>
              <w:t>Moderated by Sissi Samec</w:t>
            </w:r>
          </w:p>
        </w:tc>
        <w:tc>
          <w:tcPr>
            <w:tcW w:w="3729" w:type="dxa"/>
            <w:gridSpan w:val="2"/>
          </w:tcPr>
          <w:p w:rsidR="00F515A6" w:rsidRPr="00421031" w:rsidRDefault="00F515A6" w:rsidP="00801B8B">
            <w:pPr>
              <w:spacing w:before="120" w:after="120"/>
            </w:pPr>
          </w:p>
        </w:tc>
      </w:tr>
      <w:tr w:rsidR="00133330" w:rsidRPr="00421031" w:rsidTr="00133330">
        <w:tc>
          <w:tcPr>
            <w:tcW w:w="757" w:type="dxa"/>
            <w:shd w:val="clear" w:color="auto" w:fill="BFBFBF" w:themeFill="background1" w:themeFillShade="BF"/>
          </w:tcPr>
          <w:p w:rsidR="00133330" w:rsidRPr="00BB56CB" w:rsidRDefault="00133330" w:rsidP="00220A46">
            <w:pPr>
              <w:spacing w:before="120" w:after="120"/>
              <w:rPr>
                <w:b/>
                <w:i/>
              </w:rPr>
            </w:pPr>
            <w:r w:rsidRPr="00BB56CB">
              <w:rPr>
                <w:b/>
                <w:i/>
              </w:rPr>
              <w:t>13:00</w:t>
            </w:r>
          </w:p>
        </w:tc>
        <w:tc>
          <w:tcPr>
            <w:tcW w:w="803" w:type="dxa"/>
            <w:gridSpan w:val="2"/>
            <w:shd w:val="clear" w:color="auto" w:fill="BFBFBF" w:themeFill="background1" w:themeFillShade="BF"/>
          </w:tcPr>
          <w:p w:rsidR="00133330" w:rsidRPr="00BB56CB" w:rsidRDefault="00133330" w:rsidP="00220A46">
            <w:pPr>
              <w:spacing w:before="120" w:after="120"/>
              <w:rPr>
                <w:b/>
                <w:i/>
              </w:rPr>
            </w:pPr>
            <w:r w:rsidRPr="00BB56CB">
              <w:rPr>
                <w:b/>
                <w:i/>
              </w:rPr>
              <w:t>14:00</w:t>
            </w:r>
          </w:p>
        </w:tc>
        <w:tc>
          <w:tcPr>
            <w:tcW w:w="8162" w:type="dxa"/>
            <w:gridSpan w:val="5"/>
            <w:shd w:val="clear" w:color="auto" w:fill="BFBFBF" w:themeFill="background1" w:themeFillShade="BF"/>
          </w:tcPr>
          <w:p w:rsidR="00133330" w:rsidRPr="00BB56CB" w:rsidRDefault="00133330" w:rsidP="00220A46">
            <w:pPr>
              <w:spacing w:before="120" w:after="120"/>
              <w:rPr>
                <w:b/>
                <w:i/>
              </w:rPr>
            </w:pPr>
            <w:r w:rsidRPr="00BB56CB">
              <w:rPr>
                <w:b/>
                <w:i/>
              </w:rPr>
              <w:t xml:space="preserve">Lunch Break </w:t>
            </w:r>
          </w:p>
        </w:tc>
      </w:tr>
      <w:tr w:rsidR="00133330" w:rsidRPr="00421031" w:rsidTr="00133330">
        <w:tc>
          <w:tcPr>
            <w:tcW w:w="757" w:type="dxa"/>
          </w:tcPr>
          <w:p w:rsidR="00133330" w:rsidRDefault="00133330" w:rsidP="00220A46">
            <w:pPr>
              <w:spacing w:before="120" w:after="120"/>
            </w:pPr>
            <w:r>
              <w:t>14:00</w:t>
            </w:r>
          </w:p>
        </w:tc>
        <w:tc>
          <w:tcPr>
            <w:tcW w:w="803" w:type="dxa"/>
            <w:gridSpan w:val="2"/>
          </w:tcPr>
          <w:p w:rsidR="00133330" w:rsidRDefault="00133330" w:rsidP="00220A46">
            <w:pPr>
              <w:spacing w:before="120" w:after="120"/>
            </w:pPr>
            <w:r>
              <w:t>14:30</w:t>
            </w:r>
          </w:p>
        </w:tc>
        <w:tc>
          <w:tcPr>
            <w:tcW w:w="2046" w:type="dxa"/>
            <w:gridSpan w:val="2"/>
          </w:tcPr>
          <w:p w:rsidR="00133330" w:rsidRDefault="00133330" w:rsidP="00220A46">
            <w:pPr>
              <w:spacing w:before="120" w:after="120"/>
            </w:pPr>
            <w:r>
              <w:t xml:space="preserve">Summary, follow-up and closing of the </w:t>
            </w:r>
            <w:r>
              <w:lastRenderedPageBreak/>
              <w:t>workshop</w:t>
            </w:r>
          </w:p>
        </w:tc>
        <w:tc>
          <w:tcPr>
            <w:tcW w:w="2397" w:type="dxa"/>
            <w:gridSpan w:val="2"/>
          </w:tcPr>
          <w:p w:rsidR="00133330" w:rsidRPr="00421031" w:rsidRDefault="00133330" w:rsidP="00220A46">
            <w:pPr>
              <w:spacing w:before="120" w:after="120"/>
            </w:pPr>
            <w:r>
              <w:lastRenderedPageBreak/>
              <w:t>Sissi Samec</w:t>
            </w:r>
          </w:p>
        </w:tc>
        <w:tc>
          <w:tcPr>
            <w:tcW w:w="3719" w:type="dxa"/>
          </w:tcPr>
          <w:p w:rsidR="00133330" w:rsidRPr="00421031" w:rsidRDefault="00133330" w:rsidP="00220A46">
            <w:pPr>
              <w:spacing w:before="120" w:after="120"/>
            </w:pPr>
          </w:p>
        </w:tc>
      </w:tr>
      <w:tr w:rsidR="00133330" w:rsidRPr="00421031" w:rsidTr="00133330">
        <w:trPr>
          <w:trHeight w:val="56"/>
        </w:trPr>
        <w:tc>
          <w:tcPr>
            <w:tcW w:w="757" w:type="dxa"/>
            <w:shd w:val="clear" w:color="auto" w:fill="A6A6A6"/>
          </w:tcPr>
          <w:p w:rsidR="00133330" w:rsidRDefault="00133330" w:rsidP="00220A46">
            <w:pPr>
              <w:spacing w:before="120" w:after="120"/>
            </w:pPr>
          </w:p>
        </w:tc>
        <w:tc>
          <w:tcPr>
            <w:tcW w:w="803" w:type="dxa"/>
            <w:gridSpan w:val="2"/>
            <w:shd w:val="clear" w:color="auto" w:fill="A6A6A6"/>
          </w:tcPr>
          <w:p w:rsidR="00133330" w:rsidRPr="00421031" w:rsidRDefault="00133330" w:rsidP="00220A46">
            <w:pPr>
              <w:spacing w:before="120" w:after="120"/>
            </w:pPr>
          </w:p>
        </w:tc>
        <w:tc>
          <w:tcPr>
            <w:tcW w:w="8162" w:type="dxa"/>
            <w:gridSpan w:val="5"/>
            <w:shd w:val="clear" w:color="auto" w:fill="A6A6A6"/>
          </w:tcPr>
          <w:p w:rsidR="00133330" w:rsidRPr="00566AC0" w:rsidRDefault="00133330" w:rsidP="00220A46">
            <w:pPr>
              <w:spacing w:before="120" w:after="120"/>
              <w:rPr>
                <w:b/>
                <w:i/>
              </w:rPr>
            </w:pPr>
            <w:r>
              <w:rPr>
                <w:b/>
                <w:i/>
              </w:rPr>
              <w:t xml:space="preserve">No afternoon session to allow participants to travel back </w:t>
            </w:r>
          </w:p>
        </w:tc>
      </w:tr>
    </w:tbl>
    <w:p w:rsidR="00125109" w:rsidRDefault="00125109" w:rsidP="001C738A"/>
    <w:p w:rsidR="00125109" w:rsidRDefault="00125109">
      <w:pPr>
        <w:spacing w:after="0" w:line="240" w:lineRule="auto"/>
      </w:pPr>
      <w:r>
        <w:br w:type="page"/>
      </w:r>
    </w:p>
    <w:tbl>
      <w:tblPr>
        <w:tblW w:w="84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405"/>
      </w:tblGrid>
      <w:tr w:rsidR="00125109" w:rsidTr="00374488">
        <w:trPr>
          <w:trHeight w:val="591"/>
          <w:jc w:val="center"/>
        </w:trPr>
        <w:tc>
          <w:tcPr>
            <w:tcW w:w="8405" w:type="dxa"/>
            <w:vMerge w:val="restart"/>
            <w:tcBorders>
              <w:bottom w:val="nil"/>
            </w:tcBorders>
            <w:shd w:val="clear" w:color="auto" w:fill="0000FF"/>
            <w:vAlign w:val="center"/>
          </w:tcPr>
          <w:p w:rsidR="00125109" w:rsidRDefault="00BC294D" w:rsidP="00374488">
            <w:pPr>
              <w:spacing w:line="320" w:lineRule="atLeast"/>
              <w:jc w:val="center"/>
              <w:rPr>
                <w:b/>
                <w:bCs/>
                <w:color w:val="FFFF00"/>
                <w:sz w:val="32"/>
                <w:szCs w:val="32"/>
              </w:rPr>
            </w:pPr>
            <w:r>
              <w:rPr>
                <w:b/>
                <w:bCs/>
                <w:color w:val="FFFF00"/>
                <w:sz w:val="32"/>
                <w:szCs w:val="32"/>
              </w:rPr>
              <w:lastRenderedPageBreak/>
              <w:t>Day 5 :</w:t>
            </w:r>
            <w:r w:rsidR="00125109">
              <w:rPr>
                <w:b/>
                <w:bCs/>
                <w:color w:val="FFFF00"/>
                <w:sz w:val="32"/>
                <w:szCs w:val="32"/>
              </w:rPr>
              <w:t xml:space="preserve"> 14 November 2014</w:t>
            </w:r>
          </w:p>
          <w:p w:rsidR="00125109" w:rsidRDefault="00125109" w:rsidP="00374488">
            <w:pPr>
              <w:spacing w:line="320" w:lineRule="atLeast"/>
              <w:jc w:val="center"/>
              <w:rPr>
                <w:color w:val="FFFF00"/>
                <w:sz w:val="32"/>
                <w:szCs w:val="32"/>
              </w:rPr>
            </w:pPr>
            <w:r>
              <w:rPr>
                <w:b/>
                <w:bCs/>
                <w:color w:val="FFFF00"/>
                <w:sz w:val="32"/>
                <w:szCs w:val="32"/>
              </w:rPr>
              <w:t>Meeting with central authority</w:t>
            </w:r>
          </w:p>
        </w:tc>
      </w:tr>
      <w:tr w:rsidR="00125109" w:rsidTr="00374488">
        <w:trPr>
          <w:trHeight w:val="649"/>
          <w:jc w:val="center"/>
        </w:trPr>
        <w:tc>
          <w:tcPr>
            <w:tcW w:w="8405" w:type="dxa"/>
            <w:vMerge/>
            <w:tcBorders>
              <w:bottom w:val="nil"/>
            </w:tcBorders>
            <w:shd w:val="clear" w:color="auto" w:fill="0000FF"/>
            <w:vAlign w:val="center"/>
          </w:tcPr>
          <w:p w:rsidR="00125109" w:rsidRDefault="00125109" w:rsidP="00374488">
            <w:pPr>
              <w:rPr>
                <w:color w:val="FFFF00"/>
                <w:sz w:val="32"/>
                <w:szCs w:val="32"/>
              </w:rPr>
            </w:pPr>
          </w:p>
        </w:tc>
      </w:tr>
    </w:tbl>
    <w:p w:rsidR="00F515A6" w:rsidRDefault="00F515A6" w:rsidP="001C738A"/>
    <w:tbl>
      <w:tblPr>
        <w:tblW w:w="84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01"/>
        <w:gridCol w:w="7604"/>
      </w:tblGrid>
      <w:tr w:rsidR="00125109" w:rsidTr="00374488">
        <w:trPr>
          <w:jc w:val="center"/>
        </w:trPr>
        <w:tc>
          <w:tcPr>
            <w:tcW w:w="8405" w:type="dxa"/>
            <w:gridSpan w:val="2"/>
            <w:tcBorders>
              <w:top w:val="nil"/>
              <w:left w:val="nil"/>
              <w:bottom w:val="nil"/>
              <w:right w:val="nil"/>
            </w:tcBorders>
          </w:tcPr>
          <w:p w:rsidR="00125109" w:rsidRDefault="00125109" w:rsidP="00374488">
            <w:pPr>
              <w:spacing w:after="0" w:line="320" w:lineRule="atLeast"/>
              <w:jc w:val="center"/>
              <w:rPr>
                <w:b/>
                <w:bCs/>
                <w:sz w:val="28"/>
                <w:szCs w:val="28"/>
              </w:rPr>
            </w:pPr>
            <w:r>
              <w:rPr>
                <w:b/>
                <w:bCs/>
                <w:sz w:val="28"/>
                <w:szCs w:val="28"/>
              </w:rPr>
              <w:t>Ministry of Environment, Directorate for Biodiversity and Protected Areas</w:t>
            </w:r>
          </w:p>
          <w:p w:rsidR="00125109" w:rsidRPr="0061103C" w:rsidRDefault="00125109" w:rsidP="00374488">
            <w:pPr>
              <w:spacing w:after="0" w:line="320" w:lineRule="atLeast"/>
              <w:jc w:val="center"/>
              <w:rPr>
                <w:b/>
                <w:bCs/>
                <w:sz w:val="28"/>
                <w:szCs w:val="28"/>
              </w:rPr>
            </w:pPr>
            <w:r w:rsidRPr="0061103C">
              <w:rPr>
                <w:b/>
                <w:bCs/>
                <w:sz w:val="28"/>
                <w:szCs w:val="28"/>
              </w:rPr>
              <w:t xml:space="preserve">Chair : Ms. </w:t>
            </w:r>
            <w:r>
              <w:rPr>
                <w:b/>
                <w:sz w:val="28"/>
                <w:szCs w:val="28"/>
              </w:rPr>
              <w:t>Elvana Ramaj</w:t>
            </w:r>
          </w:p>
          <w:p w:rsidR="00125109" w:rsidRDefault="00125109" w:rsidP="00374488">
            <w:pPr>
              <w:spacing w:after="0" w:line="320" w:lineRule="atLeast"/>
              <w:jc w:val="center"/>
              <w:rPr>
                <w:sz w:val="28"/>
                <w:szCs w:val="28"/>
              </w:rPr>
            </w:pPr>
            <w:r>
              <w:rPr>
                <w:b/>
                <w:bCs/>
                <w:sz w:val="28"/>
                <w:szCs w:val="28"/>
              </w:rPr>
              <w:t>Co-chairs: Sissi Samec</w:t>
            </w:r>
          </w:p>
        </w:tc>
      </w:tr>
      <w:tr w:rsidR="00125109" w:rsidTr="00374488">
        <w:trPr>
          <w:jc w:val="center"/>
        </w:trPr>
        <w:tc>
          <w:tcPr>
            <w:tcW w:w="8405" w:type="dxa"/>
            <w:gridSpan w:val="2"/>
            <w:tcBorders>
              <w:top w:val="nil"/>
              <w:left w:val="nil"/>
              <w:bottom w:val="nil"/>
              <w:right w:val="nil"/>
            </w:tcBorders>
          </w:tcPr>
          <w:p w:rsidR="00125109" w:rsidRDefault="00125109" w:rsidP="00374488">
            <w:pPr>
              <w:spacing w:after="0"/>
              <w:rPr>
                <w:sz w:val="28"/>
                <w:szCs w:val="28"/>
              </w:rPr>
            </w:pPr>
          </w:p>
          <w:p w:rsidR="00125109" w:rsidRDefault="00125109" w:rsidP="00374488">
            <w:pPr>
              <w:spacing w:after="0"/>
              <w:rPr>
                <w:sz w:val="28"/>
                <w:szCs w:val="28"/>
              </w:rPr>
            </w:pPr>
          </w:p>
        </w:tc>
      </w:tr>
      <w:tr w:rsidR="00125109" w:rsidTr="00374488">
        <w:trPr>
          <w:jc w:val="center"/>
        </w:trPr>
        <w:tc>
          <w:tcPr>
            <w:tcW w:w="801" w:type="dxa"/>
          </w:tcPr>
          <w:p w:rsidR="00125109" w:rsidRDefault="00125109" w:rsidP="00374488">
            <w:pPr>
              <w:spacing w:after="0" w:line="320" w:lineRule="atLeast"/>
            </w:pPr>
            <w:r>
              <w:t xml:space="preserve"> 09:30</w:t>
            </w:r>
          </w:p>
        </w:tc>
        <w:tc>
          <w:tcPr>
            <w:tcW w:w="7604" w:type="dxa"/>
          </w:tcPr>
          <w:p w:rsidR="00125109" w:rsidRDefault="00125109" w:rsidP="00374488">
            <w:pPr>
              <w:spacing w:after="0"/>
            </w:pPr>
            <w:r>
              <w:t>Arrival of participants</w:t>
            </w:r>
          </w:p>
        </w:tc>
      </w:tr>
      <w:tr w:rsidR="00125109" w:rsidTr="00374488">
        <w:trPr>
          <w:jc w:val="center"/>
        </w:trPr>
        <w:tc>
          <w:tcPr>
            <w:tcW w:w="801" w:type="dxa"/>
          </w:tcPr>
          <w:p w:rsidR="00125109" w:rsidRDefault="00125109" w:rsidP="00374488">
            <w:pPr>
              <w:spacing w:after="0" w:line="320" w:lineRule="atLeast"/>
            </w:pPr>
            <w:r>
              <w:t xml:space="preserve"> 10:00</w:t>
            </w:r>
          </w:p>
        </w:tc>
        <w:tc>
          <w:tcPr>
            <w:tcW w:w="7604" w:type="dxa"/>
          </w:tcPr>
          <w:p w:rsidR="00125109" w:rsidRDefault="00125109" w:rsidP="00374488">
            <w:pPr>
              <w:spacing w:after="0"/>
            </w:pPr>
            <w:r>
              <w:t>Debriefing meeting</w:t>
            </w:r>
          </w:p>
          <w:p w:rsidR="00125109" w:rsidRDefault="00125109" w:rsidP="00374488">
            <w:pPr>
              <w:pStyle w:val="ListParagraph"/>
              <w:numPr>
                <w:ilvl w:val="0"/>
                <w:numId w:val="6"/>
              </w:numPr>
              <w:spacing w:after="0"/>
            </w:pPr>
            <w:r>
              <w:t>summary of the events</w:t>
            </w:r>
          </w:p>
          <w:p w:rsidR="00125109" w:rsidRDefault="00125109" w:rsidP="00374488">
            <w:pPr>
              <w:pStyle w:val="ListParagraph"/>
              <w:numPr>
                <w:ilvl w:val="0"/>
                <w:numId w:val="6"/>
              </w:numPr>
              <w:spacing w:after="0"/>
            </w:pPr>
            <w:r>
              <w:t>outputs of the situation analysis workshop</w:t>
            </w:r>
          </w:p>
          <w:p w:rsidR="00125109" w:rsidRDefault="00125109" w:rsidP="00374488">
            <w:pPr>
              <w:pStyle w:val="ListParagraph"/>
              <w:numPr>
                <w:ilvl w:val="0"/>
                <w:numId w:val="6"/>
              </w:numPr>
              <w:spacing w:after="0"/>
            </w:pPr>
            <w:r>
              <w:t>discussion of any obstacles</w:t>
            </w:r>
          </w:p>
          <w:p w:rsidR="00125109" w:rsidRDefault="00125109" w:rsidP="00374488">
            <w:pPr>
              <w:pStyle w:val="ListParagraph"/>
              <w:numPr>
                <w:ilvl w:val="0"/>
                <w:numId w:val="6"/>
              </w:numPr>
              <w:spacing w:after="0"/>
            </w:pPr>
            <w:r>
              <w:t>joint planning for future steps and distributing the responsibilities</w:t>
            </w:r>
          </w:p>
          <w:p w:rsidR="00125109" w:rsidRDefault="00125109" w:rsidP="00374488">
            <w:pPr>
              <w:pStyle w:val="ListParagraph"/>
              <w:numPr>
                <w:ilvl w:val="0"/>
                <w:numId w:val="6"/>
              </w:numPr>
              <w:spacing w:after="0"/>
            </w:pPr>
            <w:r>
              <w:t>open questions</w:t>
            </w:r>
          </w:p>
          <w:p w:rsidR="00125109" w:rsidRDefault="00125109" w:rsidP="00374488">
            <w:pPr>
              <w:spacing w:after="0"/>
            </w:pPr>
          </w:p>
        </w:tc>
      </w:tr>
      <w:tr w:rsidR="00125109" w:rsidTr="00374488">
        <w:trPr>
          <w:jc w:val="center"/>
        </w:trPr>
        <w:tc>
          <w:tcPr>
            <w:tcW w:w="801" w:type="dxa"/>
          </w:tcPr>
          <w:p w:rsidR="00125109" w:rsidRDefault="00125109" w:rsidP="00374488">
            <w:pPr>
              <w:spacing w:after="0" w:line="320" w:lineRule="atLeast"/>
            </w:pPr>
            <w:r>
              <w:t xml:space="preserve"> 12:00</w:t>
            </w:r>
          </w:p>
        </w:tc>
        <w:tc>
          <w:tcPr>
            <w:tcW w:w="7604" w:type="dxa"/>
          </w:tcPr>
          <w:p w:rsidR="00125109" w:rsidRDefault="00125109" w:rsidP="00374488">
            <w:pPr>
              <w:spacing w:after="0"/>
            </w:pPr>
            <w:r>
              <w:t>Formal meeting with Directors, if appropriate and feasible</w:t>
            </w:r>
          </w:p>
        </w:tc>
      </w:tr>
      <w:tr w:rsidR="00125109" w:rsidTr="00374488">
        <w:trPr>
          <w:jc w:val="center"/>
        </w:trPr>
        <w:tc>
          <w:tcPr>
            <w:tcW w:w="801" w:type="dxa"/>
          </w:tcPr>
          <w:p w:rsidR="00125109" w:rsidRDefault="00125109" w:rsidP="00374488">
            <w:pPr>
              <w:spacing w:after="0" w:line="320" w:lineRule="atLeast"/>
            </w:pPr>
            <w:r>
              <w:t xml:space="preserve"> 13:00</w:t>
            </w:r>
          </w:p>
        </w:tc>
        <w:tc>
          <w:tcPr>
            <w:tcW w:w="7604" w:type="dxa"/>
          </w:tcPr>
          <w:p w:rsidR="00125109" w:rsidRDefault="00125109" w:rsidP="00374488">
            <w:pPr>
              <w:spacing w:after="0"/>
            </w:pPr>
            <w:r>
              <w:t>End of the mission</w:t>
            </w:r>
          </w:p>
        </w:tc>
      </w:tr>
    </w:tbl>
    <w:p w:rsidR="00125109" w:rsidRDefault="00125109" w:rsidP="001C738A"/>
    <w:p w:rsidR="00125109" w:rsidRDefault="00125109">
      <w:pPr>
        <w:spacing w:after="0" w:line="240" w:lineRule="auto"/>
      </w:pPr>
    </w:p>
    <w:p w:rsidR="00125109" w:rsidRDefault="00125109" w:rsidP="001C738A"/>
    <w:p w:rsidR="00292203" w:rsidRDefault="00292203" w:rsidP="001C738A"/>
    <w:tbl>
      <w:tblPr>
        <w:tblW w:w="5079"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9523"/>
      </w:tblGrid>
      <w:tr w:rsidR="00292203" w:rsidTr="00F33433">
        <w:trPr>
          <w:jc w:val="center"/>
        </w:trPr>
        <w:tc>
          <w:tcPr>
            <w:tcW w:w="8404" w:type="dxa"/>
            <w:tcBorders>
              <w:bottom w:val="nil"/>
            </w:tcBorders>
          </w:tcPr>
          <w:p w:rsidR="00292203" w:rsidRDefault="00292203" w:rsidP="00F33433">
            <w:pPr>
              <w:spacing w:after="0" w:line="240" w:lineRule="auto"/>
              <w:jc w:val="center"/>
              <w:rPr>
                <w:b/>
                <w:bCs/>
                <w:sz w:val="20"/>
                <w:szCs w:val="20"/>
              </w:rPr>
            </w:pPr>
            <w:r>
              <w:rPr>
                <w:b/>
                <w:bCs/>
                <w:sz w:val="20"/>
                <w:szCs w:val="20"/>
              </w:rPr>
              <w:t>This meeting is being co-</w:t>
            </w:r>
            <w:proofErr w:type="spellStart"/>
            <w:r>
              <w:rPr>
                <w:b/>
                <w:bCs/>
                <w:sz w:val="20"/>
                <w:szCs w:val="20"/>
              </w:rPr>
              <w:t>organised</w:t>
            </w:r>
            <w:proofErr w:type="spellEnd"/>
            <w:r>
              <w:rPr>
                <w:b/>
                <w:bCs/>
                <w:sz w:val="20"/>
                <w:szCs w:val="20"/>
              </w:rPr>
              <w:t xml:space="preserve"> by the</w:t>
            </w:r>
          </w:p>
          <w:p w:rsidR="00292203" w:rsidRPr="009567A9" w:rsidRDefault="00292203" w:rsidP="00F33433">
            <w:pPr>
              <w:spacing w:after="0" w:line="240" w:lineRule="auto"/>
              <w:jc w:val="center"/>
            </w:pPr>
            <w:r w:rsidRPr="009567A9">
              <w:rPr>
                <w:b/>
                <w:bCs/>
              </w:rPr>
              <w:t>Technical Assistance Information Exchange Instrument of the European Commission</w:t>
            </w:r>
          </w:p>
        </w:tc>
      </w:tr>
      <w:tr w:rsidR="00292203" w:rsidTr="00F33433">
        <w:trPr>
          <w:jc w:val="center"/>
        </w:trPr>
        <w:tc>
          <w:tcPr>
            <w:tcW w:w="8404" w:type="dxa"/>
            <w:tcBorders>
              <w:top w:val="nil"/>
              <w:bottom w:val="nil"/>
            </w:tcBorders>
          </w:tcPr>
          <w:p w:rsidR="00292203" w:rsidRDefault="00292203" w:rsidP="00F33433">
            <w:pPr>
              <w:spacing w:after="0" w:line="240" w:lineRule="auto"/>
              <w:rPr>
                <w:sz w:val="20"/>
                <w:szCs w:val="20"/>
              </w:rPr>
            </w:pPr>
          </w:p>
        </w:tc>
      </w:tr>
      <w:tr w:rsidR="00292203" w:rsidTr="00F33433">
        <w:trPr>
          <w:jc w:val="center"/>
        </w:trPr>
        <w:tc>
          <w:tcPr>
            <w:tcW w:w="8404" w:type="dxa"/>
            <w:tcBorders>
              <w:top w:val="nil"/>
              <w:bottom w:val="nil"/>
            </w:tcBorders>
          </w:tcPr>
          <w:p w:rsidR="00292203" w:rsidRDefault="00292203" w:rsidP="00F33433">
            <w:pPr>
              <w:spacing w:after="0" w:line="240" w:lineRule="auto"/>
              <w:jc w:val="center"/>
              <w:rPr>
                <w:sz w:val="20"/>
                <w:szCs w:val="20"/>
              </w:rPr>
            </w:pPr>
            <w:r>
              <w:rPr>
                <w:sz w:val="20"/>
                <w:szCs w:val="20"/>
              </w:rPr>
              <w:t>L15 04/090 , B - 1049 Brussels</w:t>
            </w:r>
          </w:p>
          <w:p w:rsidR="00292203" w:rsidRDefault="00292203" w:rsidP="00F33433">
            <w:pPr>
              <w:spacing w:after="0" w:line="240" w:lineRule="auto"/>
              <w:jc w:val="center"/>
              <w:rPr>
                <w:sz w:val="20"/>
                <w:szCs w:val="20"/>
              </w:rPr>
            </w:pPr>
            <w:r>
              <w:rPr>
                <w:sz w:val="20"/>
                <w:szCs w:val="20"/>
              </w:rPr>
              <w:t xml:space="preserve">Telephone: +32-2-296 73 07 </w:t>
            </w:r>
          </w:p>
          <w:p w:rsidR="00292203" w:rsidRDefault="00292203" w:rsidP="00F33433">
            <w:pPr>
              <w:spacing w:after="0" w:line="240" w:lineRule="auto"/>
              <w:jc w:val="center"/>
              <w:rPr>
                <w:sz w:val="20"/>
                <w:szCs w:val="20"/>
              </w:rPr>
            </w:pPr>
          </w:p>
          <w:p w:rsidR="00292203" w:rsidRDefault="00B23096" w:rsidP="00F33433">
            <w:pPr>
              <w:spacing w:after="0" w:line="240" w:lineRule="auto"/>
              <w:jc w:val="center"/>
              <w:rPr>
                <w:sz w:val="20"/>
                <w:szCs w:val="20"/>
              </w:rPr>
            </w:pPr>
            <w:r>
              <w:rPr>
                <w:rFonts w:ascii="EC Square Sans Pro" w:hAnsi="EC Square Sans Pro"/>
                <w:b/>
                <w:noProof/>
                <w:color w:val="003789"/>
                <w:sz w:val="40"/>
                <w:szCs w:val="40"/>
                <w:lang w:val="en-GB" w:eastAsia="en-GB"/>
              </w:rPr>
              <w:drawing>
                <wp:inline distT="0" distB="0" distL="0" distR="0">
                  <wp:extent cx="629285" cy="629285"/>
                  <wp:effectExtent l="1905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629285" cy="629285"/>
                          </a:xfrm>
                          <a:prstGeom prst="rect">
                            <a:avLst/>
                          </a:prstGeom>
                          <a:noFill/>
                          <a:ln w="9525">
                            <a:noFill/>
                            <a:miter lim="800000"/>
                            <a:headEnd/>
                            <a:tailEnd/>
                          </a:ln>
                        </pic:spPr>
                      </pic:pic>
                    </a:graphicData>
                  </a:graphic>
                </wp:inline>
              </w:drawing>
            </w:r>
          </w:p>
        </w:tc>
      </w:tr>
      <w:tr w:rsidR="00292203" w:rsidTr="00F33433">
        <w:trPr>
          <w:jc w:val="center"/>
        </w:trPr>
        <w:tc>
          <w:tcPr>
            <w:tcW w:w="8404" w:type="dxa"/>
            <w:tcBorders>
              <w:top w:val="nil"/>
              <w:bottom w:val="nil"/>
            </w:tcBorders>
          </w:tcPr>
          <w:p w:rsidR="00292203" w:rsidRDefault="00292203" w:rsidP="00F33433">
            <w:pPr>
              <w:spacing w:after="0" w:line="240" w:lineRule="auto"/>
              <w:jc w:val="center"/>
              <w:rPr>
                <w:sz w:val="20"/>
                <w:szCs w:val="20"/>
              </w:rPr>
            </w:pPr>
            <w:r>
              <w:rPr>
                <w:sz w:val="20"/>
                <w:szCs w:val="20"/>
              </w:rPr>
              <w:t xml:space="preserve">TAIEX on Twitter: </w:t>
            </w:r>
            <w:r w:rsidRPr="009567A9">
              <w:rPr>
                <w:rFonts w:ascii="Helvetica" w:hAnsi="Helvetica" w:cs="Helvetica"/>
                <w:color w:val="0000FF"/>
                <w:sz w:val="20"/>
                <w:szCs w:val="20"/>
                <w:u w:val="single"/>
              </w:rPr>
              <w:t>#</w:t>
            </w:r>
            <w:proofErr w:type="spellStart"/>
            <w:r w:rsidRPr="009567A9">
              <w:rPr>
                <w:rFonts w:ascii="Helvetica" w:hAnsi="Helvetica" w:cs="Helvetica"/>
                <w:color w:val="0000FF"/>
                <w:sz w:val="20"/>
                <w:szCs w:val="20"/>
                <w:u w:val="single"/>
              </w:rPr>
              <w:t>EUTaiex</w:t>
            </w:r>
            <w:proofErr w:type="spellEnd"/>
          </w:p>
        </w:tc>
      </w:tr>
      <w:tr w:rsidR="00292203" w:rsidTr="00F33433">
        <w:trPr>
          <w:jc w:val="center"/>
        </w:trPr>
        <w:tc>
          <w:tcPr>
            <w:tcW w:w="8404" w:type="dxa"/>
            <w:tcBorders>
              <w:top w:val="nil"/>
              <w:bottom w:val="nil"/>
            </w:tcBorders>
          </w:tcPr>
          <w:p w:rsidR="00292203" w:rsidRDefault="00292203" w:rsidP="00F33433">
            <w:pPr>
              <w:spacing w:after="0" w:line="240" w:lineRule="auto"/>
              <w:jc w:val="center"/>
              <w:rPr>
                <w:rFonts w:ascii="Times New Roman" w:hAnsi="Times New Roman"/>
                <w:sz w:val="20"/>
                <w:szCs w:val="20"/>
              </w:rPr>
            </w:pPr>
            <w:r>
              <w:rPr>
                <w:sz w:val="20"/>
                <w:szCs w:val="20"/>
              </w:rPr>
              <w:t xml:space="preserve">Web site </w:t>
            </w:r>
            <w:hyperlink r:id="rId16" w:history="1">
              <w:r>
                <w:rPr>
                  <w:rFonts w:ascii="Helvetica" w:hAnsi="Helvetica" w:cs="Helvetica"/>
                  <w:color w:val="0000FF"/>
                  <w:sz w:val="20"/>
                  <w:szCs w:val="20"/>
                  <w:u w:val="single"/>
                </w:rPr>
                <w:t>http://ec.europa.eu/enlargement/taiex</w:t>
              </w:r>
            </w:hyperlink>
          </w:p>
        </w:tc>
      </w:tr>
      <w:tr w:rsidR="00292203" w:rsidTr="00F33433">
        <w:trPr>
          <w:jc w:val="center"/>
        </w:trPr>
        <w:tc>
          <w:tcPr>
            <w:tcW w:w="8404" w:type="dxa"/>
            <w:tcBorders>
              <w:top w:val="nil"/>
            </w:tcBorders>
          </w:tcPr>
          <w:p w:rsidR="00292203" w:rsidRDefault="00292203" w:rsidP="00F33433">
            <w:pPr>
              <w:spacing w:after="0" w:line="240" w:lineRule="auto"/>
              <w:rPr>
                <w:rFonts w:ascii="Times New Roman" w:hAnsi="Times New Roman"/>
                <w:sz w:val="20"/>
                <w:szCs w:val="20"/>
              </w:rPr>
            </w:pPr>
          </w:p>
        </w:tc>
      </w:tr>
    </w:tbl>
    <w:p w:rsidR="00292203" w:rsidRDefault="00292203" w:rsidP="001C738A"/>
    <w:sectPr w:rsidR="00292203" w:rsidSect="00116ACE">
      <w:footerReference w:type="default" r:id="rId17"/>
      <w:footnotePr>
        <w:numFmt w:val="chicago"/>
      </w:footnotePr>
      <w:type w:val="continuous"/>
      <w:pgSz w:w="11899" w:h="16838" w:code="9"/>
      <w:pgMar w:top="2835" w:right="1126" w:bottom="1134" w:left="1418" w:header="567" w:footer="82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DEE" w:rsidRDefault="00623DEE" w:rsidP="00212437">
      <w:pPr>
        <w:spacing w:after="0" w:line="240" w:lineRule="auto"/>
      </w:pPr>
      <w:r>
        <w:separator/>
      </w:r>
    </w:p>
  </w:endnote>
  <w:endnote w:type="continuationSeparator" w:id="0">
    <w:p w:rsidR="00623DEE" w:rsidRDefault="00623DEE" w:rsidP="00212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5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EC Square Sans Pro">
    <w:altName w:val="Segoe UI"/>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5A6" w:rsidRDefault="00F515A6" w:rsidP="00B4070E">
    <w:pPr>
      <w:pStyle w:val="Footer"/>
      <w:rPr>
        <w:sz w:val="20"/>
        <w:szCs w:val="20"/>
      </w:rPr>
    </w:pPr>
  </w:p>
  <w:p w:rsidR="00F515A6" w:rsidRPr="003C3886" w:rsidRDefault="00F515A6">
    <w:pPr>
      <w:pStyle w:val="Footer"/>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5A6" w:rsidRPr="00B54C0A" w:rsidRDefault="00B23096" w:rsidP="00D221C1">
    <w:pPr>
      <w:tabs>
        <w:tab w:val="left" w:pos="720"/>
        <w:tab w:val="left" w:pos="1440"/>
        <w:tab w:val="left" w:pos="2160"/>
        <w:tab w:val="left" w:pos="2880"/>
        <w:tab w:val="left" w:pos="3600"/>
        <w:tab w:val="center" w:pos="4531"/>
      </w:tabs>
    </w:pPr>
    <w:r>
      <w:rPr>
        <w:noProof/>
        <w:lang w:val="en-GB" w:eastAsia="en-GB"/>
      </w:rPr>
      <w:drawing>
        <wp:inline distT="0" distB="0" distL="0" distR="0">
          <wp:extent cx="2231390" cy="25590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231390" cy="255905"/>
                  </a:xfrm>
                  <a:prstGeom prst="rect">
                    <a:avLst/>
                  </a:prstGeom>
                  <a:noFill/>
                  <a:ln w="9525">
                    <a:noFill/>
                    <a:miter lim="800000"/>
                    <a:headEnd/>
                    <a:tailEnd/>
                  </a:ln>
                </pic:spPr>
              </pic:pic>
            </a:graphicData>
          </a:graphic>
        </wp:inline>
      </w:drawing>
    </w:r>
    <w:r>
      <w:rPr>
        <w:noProof/>
        <w:lang w:val="en-GB" w:eastAsia="en-GB"/>
      </w:rPr>
      <w:drawing>
        <wp:anchor distT="0" distB="0" distL="114300" distR="114300" simplePos="0" relativeHeight="251656704" behindDoc="1" locked="0" layoutInCell="1" allowOverlap="1">
          <wp:simplePos x="0" y="0"/>
          <wp:positionH relativeFrom="column">
            <wp:posOffset>2519045</wp:posOffset>
          </wp:positionH>
          <wp:positionV relativeFrom="paragraph">
            <wp:posOffset>635</wp:posOffset>
          </wp:positionV>
          <wp:extent cx="716280" cy="474980"/>
          <wp:effectExtent l="19050" t="19050" r="26670" b="20320"/>
          <wp:wrapNone/>
          <wp:docPr id="5" name="Picture 51" descr="Footer Box ELA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Footer Box ELARG"/>
                  <pic:cNvPicPr>
                    <a:picLocks noChangeAspect="1" noChangeArrowheads="1"/>
                  </pic:cNvPicPr>
                </pic:nvPicPr>
                <pic:blipFill>
                  <a:blip r:embed="rId2"/>
                  <a:srcRect/>
                  <a:stretch>
                    <a:fillRect/>
                  </a:stretch>
                </pic:blipFill>
                <pic:spPr bwMode="auto">
                  <a:xfrm>
                    <a:off x="0" y="0"/>
                    <a:ext cx="716280" cy="474980"/>
                  </a:xfrm>
                  <a:prstGeom prst="rect">
                    <a:avLst/>
                  </a:prstGeom>
                  <a:gradFill rotWithShape="1">
                    <a:gsLst>
                      <a:gs pos="0">
                        <a:srgbClr val="000099">
                          <a:alpha val="50998"/>
                        </a:srgbClr>
                      </a:gs>
                      <a:gs pos="100000">
                        <a:srgbClr val="000047"/>
                      </a:gs>
                    </a:gsLst>
                    <a:lin ang="5400000" scaled="1"/>
                  </a:gradFill>
                  <a:ln w="9525">
                    <a:solidFill>
                      <a:srgbClr val="1F497D"/>
                    </a:solidFill>
                    <a:miter lim="800000"/>
                    <a:headEnd/>
                    <a:tailEnd/>
                  </a:ln>
                </pic:spPr>
              </pic:pic>
            </a:graphicData>
          </a:graphic>
        </wp:anchor>
      </w:drawing>
    </w:r>
    <w:r w:rsidR="00F515A6">
      <w:rPr>
        <w:rFonts w:ascii="Verdana" w:hAnsi="Verdana"/>
      </w:rPr>
      <w:tab/>
      <w:t xml:space="preserve">                   </w:t>
    </w:r>
    <w:r w:rsidR="00F515A6">
      <w:t xml:space="preserve">   </w:t>
    </w:r>
    <w:r w:rsidR="00F515A6">
      <w:tab/>
    </w:r>
    <w:r>
      <w:rPr>
        <w:noProof/>
        <w:lang w:val="en-GB" w:eastAsia="en-GB"/>
      </w:rPr>
      <w:drawing>
        <wp:inline distT="0" distB="0" distL="0" distR="0">
          <wp:extent cx="746125" cy="35115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srcRect l="35510" t="27357" r="32156" b="45915"/>
                  <a:stretch>
                    <a:fillRect/>
                  </a:stretch>
                </pic:blipFill>
                <pic:spPr bwMode="auto">
                  <a:xfrm>
                    <a:off x="0" y="0"/>
                    <a:ext cx="746125" cy="351155"/>
                  </a:xfrm>
                  <a:prstGeom prst="rect">
                    <a:avLst/>
                  </a:prstGeom>
                  <a:noFill/>
                  <a:ln w="9525">
                    <a:noFill/>
                    <a:miter lim="800000"/>
                    <a:headEnd/>
                    <a:tailEnd/>
                  </a:ln>
                </pic:spPr>
              </pic:pic>
            </a:graphicData>
          </a:graphic>
        </wp:inline>
      </w:drawing>
    </w:r>
    <w:r w:rsidR="00F515A6">
      <w:tab/>
    </w:r>
    <w:r w:rsidR="00F515A6">
      <w:tab/>
    </w:r>
    <w:r>
      <w:rPr>
        <w:noProof/>
        <w:lang w:val="en-GB" w:eastAsia="en-GB"/>
      </w:rPr>
      <w:drawing>
        <wp:inline distT="0" distB="0" distL="0" distR="0">
          <wp:extent cx="753745" cy="351155"/>
          <wp:effectExtent l="19050" t="0" r="8255" b="0"/>
          <wp:docPr id="4" name="Picture 1" descr="HD_psc 4c 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D_psc 4c CMYK"/>
                  <pic:cNvPicPr>
                    <a:picLocks noChangeAspect="1" noChangeArrowheads="1"/>
                  </pic:cNvPicPr>
                </pic:nvPicPr>
                <pic:blipFill>
                  <a:blip r:embed="rId4"/>
                  <a:srcRect/>
                  <a:stretch>
                    <a:fillRect/>
                  </a:stretch>
                </pic:blipFill>
                <pic:spPr bwMode="auto">
                  <a:xfrm>
                    <a:off x="0" y="0"/>
                    <a:ext cx="753745" cy="351155"/>
                  </a:xfrm>
                  <a:prstGeom prst="rect">
                    <a:avLst/>
                  </a:prstGeom>
                  <a:noFill/>
                  <a:ln w="9525">
                    <a:noFill/>
                    <a:miter lim="800000"/>
                    <a:headEnd/>
                    <a:tailEnd/>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5A6" w:rsidRPr="001F746E" w:rsidRDefault="00F515A6" w:rsidP="001F74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DEE" w:rsidRDefault="00623DEE" w:rsidP="00212437">
      <w:pPr>
        <w:spacing w:after="0" w:line="240" w:lineRule="auto"/>
      </w:pPr>
      <w:r>
        <w:separator/>
      </w:r>
    </w:p>
  </w:footnote>
  <w:footnote w:type="continuationSeparator" w:id="0">
    <w:p w:rsidR="00623DEE" w:rsidRDefault="00623DEE" w:rsidP="002124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5A6" w:rsidRDefault="00F515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5A6" w:rsidRDefault="00F515A6" w:rsidP="00234642">
    <w:pPr>
      <w:pStyle w:val="Header"/>
      <w:spacing w:after="4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5A6" w:rsidRDefault="00B23096" w:rsidP="00054D48">
    <w:pPr>
      <w:pStyle w:val="Header"/>
      <w:tabs>
        <w:tab w:val="clear" w:pos="4680"/>
        <w:tab w:val="clear" w:pos="9360"/>
        <w:tab w:val="left" w:pos="2580"/>
      </w:tabs>
      <w:jc w:val="center"/>
    </w:pPr>
    <w:r>
      <w:rPr>
        <w:noProof/>
        <w:lang w:val="en-GB" w:eastAsia="en-GB"/>
      </w:rPr>
      <w:drawing>
        <wp:anchor distT="0" distB="0" distL="114300" distR="114300" simplePos="0" relativeHeight="251655680" behindDoc="1" locked="0" layoutInCell="1" allowOverlap="1">
          <wp:simplePos x="0" y="0"/>
          <wp:positionH relativeFrom="margin">
            <wp:posOffset>-974725</wp:posOffset>
          </wp:positionH>
          <wp:positionV relativeFrom="margin">
            <wp:posOffset>1371600</wp:posOffset>
          </wp:positionV>
          <wp:extent cx="7345045" cy="7423785"/>
          <wp:effectExtent l="19050" t="0" r="8255" b="0"/>
          <wp:wrapNone/>
          <wp:docPr id="6" name="Picture 1"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1"/>
                  <a:srcRect/>
                  <a:stretch>
                    <a:fillRect/>
                  </a:stretch>
                </pic:blipFill>
                <pic:spPr bwMode="auto">
                  <a:xfrm>
                    <a:off x="0" y="0"/>
                    <a:ext cx="7345045" cy="7423785"/>
                  </a:xfrm>
                  <a:prstGeom prst="rect">
                    <a:avLst/>
                  </a:prstGeom>
                  <a:noFill/>
                </pic:spPr>
              </pic:pic>
            </a:graphicData>
          </a:graphic>
        </wp:anchor>
      </w:drawing>
    </w:r>
    <w:r>
      <w:rPr>
        <w:noProof/>
        <w:lang w:val="en-GB" w:eastAsia="en-GB"/>
      </w:rPr>
      <w:drawing>
        <wp:inline distT="0" distB="0" distL="0" distR="0">
          <wp:extent cx="2238375" cy="1741170"/>
          <wp:effectExtent l="0" t="0" r="9525" b="0"/>
          <wp:docPr id="1" name="Picture 9" descr="LOGO-CE for ELARG EN Posi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CE for ELARG EN Positive"/>
                  <pic:cNvPicPr>
                    <a:picLocks noChangeAspect="1" noChangeArrowheads="1"/>
                  </pic:cNvPicPr>
                </pic:nvPicPr>
                <pic:blipFill>
                  <a:blip r:embed="rId2"/>
                  <a:srcRect/>
                  <a:stretch>
                    <a:fillRect/>
                  </a:stretch>
                </pic:blipFill>
                <pic:spPr bwMode="auto">
                  <a:xfrm>
                    <a:off x="0" y="0"/>
                    <a:ext cx="2238375" cy="174117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C250F"/>
    <w:multiLevelType w:val="hybridMultilevel"/>
    <w:tmpl w:val="F4668CDE"/>
    <w:lvl w:ilvl="0" w:tplc="09183802">
      <w:start w:val="1"/>
      <w:numFmt w:val="bullet"/>
      <w:lvlText w:val="-"/>
      <w:lvlJc w:val="left"/>
      <w:pPr>
        <w:ind w:left="720" w:hanging="360"/>
      </w:pPr>
      <w:rPr>
        <w:rFonts w:ascii="Arial Narrow" w:hAnsi="Arial Narro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7836A3"/>
    <w:multiLevelType w:val="hybridMultilevel"/>
    <w:tmpl w:val="AE100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AF67C5"/>
    <w:multiLevelType w:val="hybridMultilevel"/>
    <w:tmpl w:val="97563450"/>
    <w:lvl w:ilvl="0" w:tplc="09183802">
      <w:start w:val="1"/>
      <w:numFmt w:val="bullet"/>
      <w:lvlText w:val="-"/>
      <w:lvlJc w:val="left"/>
      <w:pPr>
        <w:ind w:left="812" w:hanging="360"/>
      </w:pPr>
      <w:rPr>
        <w:rFonts w:ascii="Arial Narrow" w:hAnsi="Arial Narrow" w:hint="default"/>
      </w:rPr>
    </w:lvl>
    <w:lvl w:ilvl="1" w:tplc="04090003" w:tentative="1">
      <w:start w:val="1"/>
      <w:numFmt w:val="bullet"/>
      <w:lvlText w:val="o"/>
      <w:lvlJc w:val="left"/>
      <w:pPr>
        <w:ind w:left="1532" w:hanging="360"/>
      </w:pPr>
      <w:rPr>
        <w:rFonts w:ascii="Courier New" w:hAnsi="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3">
    <w:nsid w:val="2DB77A66"/>
    <w:multiLevelType w:val="hybridMultilevel"/>
    <w:tmpl w:val="B8227BE8"/>
    <w:lvl w:ilvl="0" w:tplc="09183802">
      <w:start w:val="1"/>
      <w:numFmt w:val="bullet"/>
      <w:lvlText w:val="-"/>
      <w:lvlJc w:val="left"/>
      <w:pPr>
        <w:ind w:left="720" w:hanging="360"/>
      </w:pPr>
      <w:rPr>
        <w:rFonts w:ascii="Arial Narrow" w:hAnsi="Arial Narrow"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DA76003"/>
    <w:multiLevelType w:val="hybridMultilevel"/>
    <w:tmpl w:val="3FBEC024"/>
    <w:lvl w:ilvl="0" w:tplc="33B291BC">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5">
    <w:nsid w:val="3E89619E"/>
    <w:multiLevelType w:val="hybridMultilevel"/>
    <w:tmpl w:val="7CB22E84"/>
    <w:lvl w:ilvl="0" w:tplc="33B291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193"/>
    <w:rsid w:val="00012E93"/>
    <w:rsid w:val="00032AE1"/>
    <w:rsid w:val="00034A67"/>
    <w:rsid w:val="00054D48"/>
    <w:rsid w:val="00066532"/>
    <w:rsid w:val="000A0FE4"/>
    <w:rsid w:val="000B05BE"/>
    <w:rsid w:val="000E2BB6"/>
    <w:rsid w:val="000E5A87"/>
    <w:rsid w:val="000F739C"/>
    <w:rsid w:val="00100EC8"/>
    <w:rsid w:val="00110621"/>
    <w:rsid w:val="0011414A"/>
    <w:rsid w:val="00116ACE"/>
    <w:rsid w:val="00122829"/>
    <w:rsid w:val="00125109"/>
    <w:rsid w:val="00133330"/>
    <w:rsid w:val="00147749"/>
    <w:rsid w:val="00166193"/>
    <w:rsid w:val="0017478A"/>
    <w:rsid w:val="00175655"/>
    <w:rsid w:val="00176F89"/>
    <w:rsid w:val="00177B32"/>
    <w:rsid w:val="001C738A"/>
    <w:rsid w:val="001F180C"/>
    <w:rsid w:val="001F746E"/>
    <w:rsid w:val="00212437"/>
    <w:rsid w:val="00213E8C"/>
    <w:rsid w:val="00232164"/>
    <w:rsid w:val="00234548"/>
    <w:rsid w:val="00234642"/>
    <w:rsid w:val="00243331"/>
    <w:rsid w:val="00253A77"/>
    <w:rsid w:val="002859FB"/>
    <w:rsid w:val="00292203"/>
    <w:rsid w:val="002A371F"/>
    <w:rsid w:val="002D0669"/>
    <w:rsid w:val="002F3352"/>
    <w:rsid w:val="00302864"/>
    <w:rsid w:val="00325032"/>
    <w:rsid w:val="00326C82"/>
    <w:rsid w:val="00370A2C"/>
    <w:rsid w:val="003C3886"/>
    <w:rsid w:val="003D4A39"/>
    <w:rsid w:val="003E33AE"/>
    <w:rsid w:val="00412EC8"/>
    <w:rsid w:val="00421031"/>
    <w:rsid w:val="00423515"/>
    <w:rsid w:val="0042452A"/>
    <w:rsid w:val="004448F5"/>
    <w:rsid w:val="0047518F"/>
    <w:rsid w:val="00486BB4"/>
    <w:rsid w:val="004979E9"/>
    <w:rsid w:val="004A269A"/>
    <w:rsid w:val="004B5486"/>
    <w:rsid w:val="004C0B89"/>
    <w:rsid w:val="004D3E15"/>
    <w:rsid w:val="004E446B"/>
    <w:rsid w:val="00500FE8"/>
    <w:rsid w:val="005310CA"/>
    <w:rsid w:val="005644DF"/>
    <w:rsid w:val="00566AC0"/>
    <w:rsid w:val="00577131"/>
    <w:rsid w:val="00581455"/>
    <w:rsid w:val="00587B12"/>
    <w:rsid w:val="00590195"/>
    <w:rsid w:val="005909AE"/>
    <w:rsid w:val="0059322C"/>
    <w:rsid w:val="00596123"/>
    <w:rsid w:val="005A1839"/>
    <w:rsid w:val="005A1B76"/>
    <w:rsid w:val="005A47BE"/>
    <w:rsid w:val="005B1A79"/>
    <w:rsid w:val="005C36CF"/>
    <w:rsid w:val="005D3BE2"/>
    <w:rsid w:val="005D793E"/>
    <w:rsid w:val="005E14E7"/>
    <w:rsid w:val="005E6F22"/>
    <w:rsid w:val="005F1993"/>
    <w:rsid w:val="005F215C"/>
    <w:rsid w:val="005F3535"/>
    <w:rsid w:val="005F6ABF"/>
    <w:rsid w:val="006179B5"/>
    <w:rsid w:val="00621310"/>
    <w:rsid w:val="00623DEE"/>
    <w:rsid w:val="00624653"/>
    <w:rsid w:val="006323A9"/>
    <w:rsid w:val="00640F58"/>
    <w:rsid w:val="006428EC"/>
    <w:rsid w:val="00643B79"/>
    <w:rsid w:val="00656340"/>
    <w:rsid w:val="00672310"/>
    <w:rsid w:val="00675DA5"/>
    <w:rsid w:val="00681F20"/>
    <w:rsid w:val="006838B3"/>
    <w:rsid w:val="00697ADE"/>
    <w:rsid w:val="006B0034"/>
    <w:rsid w:val="006B4AAE"/>
    <w:rsid w:val="006C30C9"/>
    <w:rsid w:val="006D584B"/>
    <w:rsid w:val="006E1CE2"/>
    <w:rsid w:val="006E27F5"/>
    <w:rsid w:val="00700993"/>
    <w:rsid w:val="00701F4B"/>
    <w:rsid w:val="00714CC8"/>
    <w:rsid w:val="00733435"/>
    <w:rsid w:val="0073552D"/>
    <w:rsid w:val="0074024C"/>
    <w:rsid w:val="0074292E"/>
    <w:rsid w:val="00751710"/>
    <w:rsid w:val="00751EDC"/>
    <w:rsid w:val="0075660F"/>
    <w:rsid w:val="00790458"/>
    <w:rsid w:val="00792B4F"/>
    <w:rsid w:val="00792E45"/>
    <w:rsid w:val="007A5FA1"/>
    <w:rsid w:val="007D480F"/>
    <w:rsid w:val="007E0902"/>
    <w:rsid w:val="007E289B"/>
    <w:rsid w:val="007F5DA5"/>
    <w:rsid w:val="00801B8B"/>
    <w:rsid w:val="008026B2"/>
    <w:rsid w:val="0083381C"/>
    <w:rsid w:val="00883005"/>
    <w:rsid w:val="008A0E86"/>
    <w:rsid w:val="008D3048"/>
    <w:rsid w:val="008E3281"/>
    <w:rsid w:val="00922D9A"/>
    <w:rsid w:val="00925C26"/>
    <w:rsid w:val="009268E3"/>
    <w:rsid w:val="00941D9E"/>
    <w:rsid w:val="009567A9"/>
    <w:rsid w:val="00966510"/>
    <w:rsid w:val="00973FFC"/>
    <w:rsid w:val="00987D31"/>
    <w:rsid w:val="009979DB"/>
    <w:rsid w:val="009A3855"/>
    <w:rsid w:val="009A501C"/>
    <w:rsid w:val="009D7602"/>
    <w:rsid w:val="009D79AF"/>
    <w:rsid w:val="009E2351"/>
    <w:rsid w:val="009F062B"/>
    <w:rsid w:val="00A1364F"/>
    <w:rsid w:val="00A462F6"/>
    <w:rsid w:val="00A524BB"/>
    <w:rsid w:val="00A52884"/>
    <w:rsid w:val="00A55648"/>
    <w:rsid w:val="00A63456"/>
    <w:rsid w:val="00A72F20"/>
    <w:rsid w:val="00A74B07"/>
    <w:rsid w:val="00AA24C7"/>
    <w:rsid w:val="00AC1D9A"/>
    <w:rsid w:val="00AC28DC"/>
    <w:rsid w:val="00AD5032"/>
    <w:rsid w:val="00AF3A2C"/>
    <w:rsid w:val="00B03299"/>
    <w:rsid w:val="00B109C3"/>
    <w:rsid w:val="00B13D34"/>
    <w:rsid w:val="00B23096"/>
    <w:rsid w:val="00B405B5"/>
    <w:rsid w:val="00B4070E"/>
    <w:rsid w:val="00B429DA"/>
    <w:rsid w:val="00B54C0A"/>
    <w:rsid w:val="00B5543C"/>
    <w:rsid w:val="00B74154"/>
    <w:rsid w:val="00B937F0"/>
    <w:rsid w:val="00B957B7"/>
    <w:rsid w:val="00BB3FD6"/>
    <w:rsid w:val="00BB6DBE"/>
    <w:rsid w:val="00BC0C20"/>
    <w:rsid w:val="00BC294D"/>
    <w:rsid w:val="00BE18DB"/>
    <w:rsid w:val="00BE7CD9"/>
    <w:rsid w:val="00BF0C59"/>
    <w:rsid w:val="00BF6F3D"/>
    <w:rsid w:val="00C20304"/>
    <w:rsid w:val="00C3036D"/>
    <w:rsid w:val="00C478AE"/>
    <w:rsid w:val="00C65773"/>
    <w:rsid w:val="00C73236"/>
    <w:rsid w:val="00C8220F"/>
    <w:rsid w:val="00C851A5"/>
    <w:rsid w:val="00C86792"/>
    <w:rsid w:val="00C93C77"/>
    <w:rsid w:val="00CB624B"/>
    <w:rsid w:val="00CB7AA5"/>
    <w:rsid w:val="00CD4178"/>
    <w:rsid w:val="00CE34D1"/>
    <w:rsid w:val="00CE5328"/>
    <w:rsid w:val="00D221C1"/>
    <w:rsid w:val="00D32DCA"/>
    <w:rsid w:val="00D502E3"/>
    <w:rsid w:val="00D56195"/>
    <w:rsid w:val="00D83BE4"/>
    <w:rsid w:val="00DA0237"/>
    <w:rsid w:val="00DB4A2A"/>
    <w:rsid w:val="00DB66B5"/>
    <w:rsid w:val="00DE04EA"/>
    <w:rsid w:val="00DF39D1"/>
    <w:rsid w:val="00E13B68"/>
    <w:rsid w:val="00E1569D"/>
    <w:rsid w:val="00E22404"/>
    <w:rsid w:val="00E2296C"/>
    <w:rsid w:val="00E2657D"/>
    <w:rsid w:val="00E311B4"/>
    <w:rsid w:val="00E43BEB"/>
    <w:rsid w:val="00E83C2D"/>
    <w:rsid w:val="00E84C55"/>
    <w:rsid w:val="00E936F0"/>
    <w:rsid w:val="00EA334C"/>
    <w:rsid w:val="00ED2FD4"/>
    <w:rsid w:val="00EE1292"/>
    <w:rsid w:val="00EF5A02"/>
    <w:rsid w:val="00EF7455"/>
    <w:rsid w:val="00F01C6A"/>
    <w:rsid w:val="00F139FE"/>
    <w:rsid w:val="00F152C7"/>
    <w:rsid w:val="00F23F85"/>
    <w:rsid w:val="00F2606C"/>
    <w:rsid w:val="00F515A6"/>
    <w:rsid w:val="00F5453F"/>
    <w:rsid w:val="00F66768"/>
    <w:rsid w:val="00F66EAF"/>
    <w:rsid w:val="00F84835"/>
    <w:rsid w:val="00F94B32"/>
    <w:rsid w:val="00FA24CC"/>
    <w:rsid w:val="00FB21A1"/>
    <w:rsid w:val="00FD47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CD9"/>
    <w:pPr>
      <w:spacing w:after="200" w:line="276" w:lineRule="auto"/>
    </w:pPr>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E7CD9"/>
    <w:pPr>
      <w:spacing w:after="0" w:line="240" w:lineRule="auto"/>
    </w:pPr>
    <w:rPr>
      <w:rFonts w:ascii="Tahoma" w:hAnsi="Tahoma"/>
      <w:sz w:val="16"/>
      <w:szCs w:val="16"/>
      <w:lang w:val="cs-CZ" w:eastAsia="cs-CZ"/>
    </w:rPr>
  </w:style>
  <w:style w:type="character" w:customStyle="1" w:styleId="BalloonTextChar">
    <w:name w:val="Balloon Text Char"/>
    <w:basedOn w:val="DefaultParagraphFont"/>
    <w:link w:val="BalloonText"/>
    <w:uiPriority w:val="99"/>
    <w:semiHidden/>
    <w:locked/>
    <w:rsid w:val="00BE7CD9"/>
    <w:rPr>
      <w:rFonts w:ascii="Tahoma" w:hAnsi="Tahoma"/>
      <w:sz w:val="16"/>
    </w:rPr>
  </w:style>
  <w:style w:type="paragraph" w:styleId="Header">
    <w:name w:val="header"/>
    <w:basedOn w:val="Normal"/>
    <w:link w:val="HeaderChar"/>
    <w:uiPriority w:val="99"/>
    <w:rsid w:val="00BE7CD9"/>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BE7CD9"/>
    <w:rPr>
      <w:rFonts w:cs="Times New Roman"/>
    </w:rPr>
  </w:style>
  <w:style w:type="paragraph" w:styleId="Footer">
    <w:name w:val="footer"/>
    <w:basedOn w:val="Normal"/>
    <w:link w:val="FooterChar"/>
    <w:uiPriority w:val="99"/>
    <w:rsid w:val="00BE7CD9"/>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BE7CD9"/>
    <w:rPr>
      <w:rFonts w:cs="Times New Roman"/>
    </w:rPr>
  </w:style>
  <w:style w:type="paragraph" w:styleId="NormalWeb">
    <w:name w:val="Normal (Web)"/>
    <w:basedOn w:val="Normal"/>
    <w:link w:val="NormalWebChar"/>
    <w:uiPriority w:val="99"/>
    <w:rsid w:val="00166193"/>
    <w:pPr>
      <w:spacing w:before="100" w:beforeAutospacing="1" w:after="100" w:afterAutospacing="1" w:line="240" w:lineRule="auto"/>
    </w:pPr>
    <w:rPr>
      <w:rFonts w:ascii="Times New Roman" w:hAnsi="Times New Roman"/>
      <w:sz w:val="24"/>
      <w:szCs w:val="24"/>
      <w:lang w:val="en-GB" w:eastAsia="en-GB"/>
    </w:rPr>
  </w:style>
  <w:style w:type="paragraph" w:customStyle="1" w:styleId="Body">
    <w:name w:val="Body"/>
    <w:basedOn w:val="NormalWeb"/>
    <w:link w:val="BodyChar"/>
    <w:uiPriority w:val="99"/>
    <w:rsid w:val="00054D48"/>
    <w:rPr>
      <w:rFonts w:ascii="Verdana" w:hAnsi="Verdana"/>
      <w:sz w:val="20"/>
    </w:rPr>
  </w:style>
  <w:style w:type="paragraph" w:customStyle="1" w:styleId="Date1">
    <w:name w:val="Date1"/>
    <w:basedOn w:val="NormalWeb"/>
    <w:link w:val="Date1Char"/>
    <w:uiPriority w:val="99"/>
    <w:rsid w:val="00054D48"/>
    <w:rPr>
      <w:rFonts w:ascii="Verdana" w:hAnsi="Verdana"/>
      <w:sz w:val="20"/>
    </w:rPr>
  </w:style>
  <w:style w:type="character" w:customStyle="1" w:styleId="NormalWebChar">
    <w:name w:val="Normal (Web) Char"/>
    <w:link w:val="NormalWeb"/>
    <w:uiPriority w:val="99"/>
    <w:locked/>
    <w:rsid w:val="0047518F"/>
    <w:rPr>
      <w:rFonts w:ascii="Times New Roman" w:hAnsi="Times New Roman"/>
      <w:sz w:val="24"/>
      <w:lang w:val="en-GB" w:eastAsia="en-GB"/>
    </w:rPr>
  </w:style>
  <w:style w:type="character" w:customStyle="1" w:styleId="BodyChar">
    <w:name w:val="Body Char"/>
    <w:link w:val="Body"/>
    <w:uiPriority w:val="99"/>
    <w:locked/>
    <w:rsid w:val="00054D48"/>
    <w:rPr>
      <w:rFonts w:ascii="Verdana" w:hAnsi="Verdana"/>
      <w:sz w:val="24"/>
      <w:lang w:val="en-GB" w:eastAsia="en-GB"/>
    </w:rPr>
  </w:style>
  <w:style w:type="paragraph" w:customStyle="1" w:styleId="Function">
    <w:name w:val="Function"/>
    <w:basedOn w:val="Normal"/>
    <w:link w:val="FunctionChar"/>
    <w:uiPriority w:val="99"/>
    <w:rsid w:val="0047518F"/>
    <w:pPr>
      <w:widowControl w:val="0"/>
      <w:autoSpaceDE w:val="0"/>
      <w:autoSpaceDN w:val="0"/>
      <w:adjustRightInd w:val="0"/>
      <w:spacing w:after="0" w:line="240" w:lineRule="auto"/>
    </w:pPr>
    <w:rPr>
      <w:rFonts w:ascii="Verdana" w:hAnsi="Verdana"/>
      <w:sz w:val="18"/>
      <w:szCs w:val="18"/>
      <w:lang w:val="en-GB"/>
    </w:rPr>
  </w:style>
  <w:style w:type="character" w:customStyle="1" w:styleId="Date1Char">
    <w:name w:val="Date1 Char"/>
    <w:link w:val="Date1"/>
    <w:uiPriority w:val="99"/>
    <w:locked/>
    <w:rsid w:val="00054D48"/>
    <w:rPr>
      <w:rFonts w:ascii="Verdana" w:hAnsi="Verdana"/>
      <w:sz w:val="24"/>
      <w:lang w:val="en-GB" w:eastAsia="en-GB"/>
    </w:rPr>
  </w:style>
  <w:style w:type="paragraph" w:customStyle="1" w:styleId="Name">
    <w:name w:val="Name"/>
    <w:basedOn w:val="Normal"/>
    <w:link w:val="NameChar"/>
    <w:uiPriority w:val="99"/>
    <w:rsid w:val="0047518F"/>
    <w:pPr>
      <w:widowControl w:val="0"/>
      <w:autoSpaceDE w:val="0"/>
      <w:autoSpaceDN w:val="0"/>
      <w:adjustRightInd w:val="0"/>
      <w:spacing w:after="0" w:line="240" w:lineRule="auto"/>
    </w:pPr>
    <w:rPr>
      <w:rFonts w:ascii="Verdana" w:hAnsi="Verdana"/>
      <w:b/>
      <w:sz w:val="18"/>
      <w:szCs w:val="18"/>
      <w:lang w:val="en-GB"/>
    </w:rPr>
  </w:style>
  <w:style w:type="character" w:customStyle="1" w:styleId="FunctionChar">
    <w:name w:val="Function Char"/>
    <w:link w:val="Function"/>
    <w:uiPriority w:val="99"/>
    <w:locked/>
    <w:rsid w:val="0047518F"/>
    <w:rPr>
      <w:rFonts w:ascii="Verdana" w:hAnsi="Verdana"/>
      <w:sz w:val="18"/>
      <w:lang w:val="en-GB" w:eastAsia="en-US"/>
    </w:rPr>
  </w:style>
  <w:style w:type="paragraph" w:customStyle="1" w:styleId="FooterLetterhead">
    <w:name w:val="Footer Letterhead"/>
    <w:basedOn w:val="Footer"/>
    <w:link w:val="FooterLetterheadChar"/>
    <w:uiPriority w:val="99"/>
    <w:rsid w:val="005909AE"/>
    <w:rPr>
      <w:rFonts w:ascii="Verdana" w:hAnsi="Verdana"/>
      <w:noProof/>
      <w:sz w:val="18"/>
      <w:szCs w:val="18"/>
    </w:rPr>
  </w:style>
  <w:style w:type="character" w:customStyle="1" w:styleId="NameChar">
    <w:name w:val="Name Char"/>
    <w:link w:val="Name"/>
    <w:uiPriority w:val="99"/>
    <w:locked/>
    <w:rsid w:val="0047518F"/>
    <w:rPr>
      <w:rFonts w:ascii="Verdana" w:hAnsi="Verdana"/>
      <w:b/>
      <w:sz w:val="18"/>
      <w:lang w:val="en-GB" w:eastAsia="en-US"/>
    </w:rPr>
  </w:style>
  <w:style w:type="character" w:customStyle="1" w:styleId="Corpsdutexte5">
    <w:name w:val="Corps du texte (5)_"/>
    <w:link w:val="Corpsdutexte50"/>
    <w:uiPriority w:val="99"/>
    <w:locked/>
    <w:rsid w:val="004E446B"/>
    <w:rPr>
      <w:rFonts w:ascii="Arial" w:hAnsi="Arial"/>
      <w:sz w:val="21"/>
      <w:shd w:val="clear" w:color="auto" w:fill="FFFFFF"/>
      <w:lang w:val="sl-SI" w:eastAsia="sl-SI"/>
    </w:rPr>
  </w:style>
  <w:style w:type="character" w:customStyle="1" w:styleId="FooterLetterheadChar">
    <w:name w:val="Footer Letterhead Char"/>
    <w:link w:val="FooterLetterhead"/>
    <w:uiPriority w:val="99"/>
    <w:locked/>
    <w:rsid w:val="005909AE"/>
    <w:rPr>
      <w:rFonts w:ascii="Verdana" w:hAnsi="Verdana"/>
      <w:noProof/>
      <w:sz w:val="18"/>
      <w:lang w:val="en-US" w:eastAsia="en-US"/>
    </w:rPr>
  </w:style>
  <w:style w:type="character" w:customStyle="1" w:styleId="Corpsdutexte">
    <w:name w:val="Corps du texte_"/>
    <w:link w:val="Corpsdutexte0"/>
    <w:uiPriority w:val="99"/>
    <w:locked/>
    <w:rsid w:val="004E446B"/>
    <w:rPr>
      <w:rFonts w:ascii="Arial" w:hAnsi="Arial"/>
      <w:sz w:val="18"/>
      <w:shd w:val="clear" w:color="auto" w:fill="FFFFFF"/>
    </w:rPr>
  </w:style>
  <w:style w:type="character" w:customStyle="1" w:styleId="En-tte1">
    <w:name w:val="En-tête #1_"/>
    <w:link w:val="En-tte10"/>
    <w:uiPriority w:val="99"/>
    <w:locked/>
    <w:rsid w:val="004E446B"/>
    <w:rPr>
      <w:rFonts w:ascii="Arial" w:hAnsi="Arial"/>
      <w:b/>
      <w:spacing w:val="-10"/>
      <w:sz w:val="21"/>
      <w:shd w:val="clear" w:color="auto" w:fill="FFFFFF"/>
    </w:rPr>
  </w:style>
  <w:style w:type="character" w:customStyle="1" w:styleId="Corpsdutexte6">
    <w:name w:val="Corps du texte (6)_"/>
    <w:link w:val="Corpsdutexte60"/>
    <w:uiPriority w:val="99"/>
    <w:locked/>
    <w:rsid w:val="004E446B"/>
    <w:rPr>
      <w:rFonts w:ascii="Arial" w:hAnsi="Arial"/>
      <w:sz w:val="14"/>
      <w:shd w:val="clear" w:color="auto" w:fill="FFFFFF"/>
    </w:rPr>
  </w:style>
  <w:style w:type="paragraph" w:customStyle="1" w:styleId="Corpsdutexte50">
    <w:name w:val="Corps du texte (5)"/>
    <w:basedOn w:val="Normal"/>
    <w:link w:val="Corpsdutexte5"/>
    <w:uiPriority w:val="99"/>
    <w:rsid w:val="004E446B"/>
    <w:pPr>
      <w:widowControl w:val="0"/>
      <w:shd w:val="clear" w:color="auto" w:fill="FFFFFF"/>
      <w:spacing w:after="240" w:line="298" w:lineRule="exact"/>
    </w:pPr>
    <w:rPr>
      <w:rFonts w:ascii="Arial" w:hAnsi="Arial"/>
      <w:sz w:val="21"/>
      <w:szCs w:val="21"/>
      <w:lang w:val="sl-SI" w:eastAsia="sl-SI"/>
    </w:rPr>
  </w:style>
  <w:style w:type="paragraph" w:customStyle="1" w:styleId="Corpsdutexte0">
    <w:name w:val="Corps du texte"/>
    <w:basedOn w:val="Normal"/>
    <w:link w:val="Corpsdutexte"/>
    <w:uiPriority w:val="99"/>
    <w:rsid w:val="004E446B"/>
    <w:pPr>
      <w:widowControl w:val="0"/>
      <w:shd w:val="clear" w:color="auto" w:fill="FFFFFF"/>
      <w:spacing w:before="240" w:after="660" w:line="283" w:lineRule="exact"/>
    </w:pPr>
    <w:rPr>
      <w:rFonts w:ascii="Arial" w:hAnsi="Arial"/>
      <w:sz w:val="18"/>
      <w:szCs w:val="18"/>
      <w:lang w:val="cs-CZ" w:eastAsia="cs-CZ"/>
    </w:rPr>
  </w:style>
  <w:style w:type="paragraph" w:customStyle="1" w:styleId="En-tte10">
    <w:name w:val="En-tête #1"/>
    <w:basedOn w:val="Normal"/>
    <w:link w:val="En-tte1"/>
    <w:uiPriority w:val="99"/>
    <w:rsid w:val="004E446B"/>
    <w:pPr>
      <w:widowControl w:val="0"/>
      <w:shd w:val="clear" w:color="auto" w:fill="FFFFFF"/>
      <w:spacing w:before="660" w:after="240" w:line="331" w:lineRule="exact"/>
      <w:outlineLvl w:val="0"/>
    </w:pPr>
    <w:rPr>
      <w:rFonts w:ascii="Arial" w:hAnsi="Arial"/>
      <w:b/>
      <w:bCs/>
      <w:spacing w:val="-10"/>
      <w:sz w:val="21"/>
      <w:szCs w:val="21"/>
      <w:lang w:val="cs-CZ" w:eastAsia="cs-CZ"/>
    </w:rPr>
  </w:style>
  <w:style w:type="paragraph" w:customStyle="1" w:styleId="Corpsdutexte60">
    <w:name w:val="Corps du texte (6)"/>
    <w:basedOn w:val="Normal"/>
    <w:link w:val="Corpsdutexte6"/>
    <w:uiPriority w:val="99"/>
    <w:rsid w:val="004E446B"/>
    <w:pPr>
      <w:widowControl w:val="0"/>
      <w:shd w:val="clear" w:color="auto" w:fill="FFFFFF"/>
      <w:spacing w:before="540" w:after="240" w:line="158" w:lineRule="exact"/>
    </w:pPr>
    <w:rPr>
      <w:rFonts w:ascii="Arial" w:hAnsi="Arial"/>
      <w:sz w:val="14"/>
      <w:szCs w:val="14"/>
      <w:lang w:val="cs-CZ" w:eastAsia="cs-CZ"/>
    </w:rPr>
  </w:style>
  <w:style w:type="paragraph" w:styleId="FootnoteText">
    <w:name w:val="footnote text"/>
    <w:basedOn w:val="Normal"/>
    <w:link w:val="FootnoteTextChar"/>
    <w:uiPriority w:val="99"/>
    <w:rsid w:val="00987D31"/>
    <w:pPr>
      <w:spacing w:after="0" w:line="240" w:lineRule="auto"/>
    </w:pPr>
    <w:rPr>
      <w:sz w:val="20"/>
      <w:szCs w:val="20"/>
    </w:rPr>
  </w:style>
  <w:style w:type="character" w:customStyle="1" w:styleId="FootnoteTextChar">
    <w:name w:val="Footnote Text Char"/>
    <w:basedOn w:val="DefaultParagraphFont"/>
    <w:link w:val="FootnoteText"/>
    <w:uiPriority w:val="99"/>
    <w:locked/>
    <w:rsid w:val="00987D31"/>
    <w:rPr>
      <w:rFonts w:cs="Times New Roman"/>
      <w:lang w:val="en-US" w:eastAsia="en-US"/>
    </w:rPr>
  </w:style>
  <w:style w:type="character" w:styleId="FootnoteReference">
    <w:name w:val="footnote reference"/>
    <w:basedOn w:val="DefaultParagraphFont"/>
    <w:uiPriority w:val="99"/>
    <w:rsid w:val="00987D31"/>
    <w:rPr>
      <w:rFonts w:cs="Times New Roman"/>
      <w:vertAlign w:val="superscript"/>
    </w:rPr>
  </w:style>
  <w:style w:type="paragraph" w:customStyle="1" w:styleId="RENANormal">
    <w:name w:val="RENA Normal"/>
    <w:basedOn w:val="Normal"/>
    <w:uiPriority w:val="99"/>
    <w:rsid w:val="00566AC0"/>
    <w:pPr>
      <w:spacing w:after="240" w:line="240" w:lineRule="auto"/>
      <w:jc w:val="both"/>
    </w:pPr>
    <w:rPr>
      <w:rFonts w:ascii="Garamond" w:hAnsi="Garamond"/>
      <w:szCs w:val="24"/>
      <w:lang w:val="en-GB" w:eastAsia="nl-NL"/>
    </w:rPr>
  </w:style>
  <w:style w:type="paragraph" w:styleId="ListParagraph">
    <w:name w:val="List Paragraph"/>
    <w:basedOn w:val="Normal"/>
    <w:uiPriority w:val="99"/>
    <w:qFormat/>
    <w:rsid w:val="006E1CE2"/>
    <w:pPr>
      <w:ind w:left="720"/>
      <w:contextualSpacing/>
    </w:pPr>
  </w:style>
  <w:style w:type="character" w:styleId="CommentReference">
    <w:name w:val="annotation reference"/>
    <w:basedOn w:val="DefaultParagraphFont"/>
    <w:uiPriority w:val="99"/>
    <w:semiHidden/>
    <w:rsid w:val="00B13D34"/>
    <w:rPr>
      <w:rFonts w:cs="Times New Roman"/>
      <w:sz w:val="16"/>
      <w:szCs w:val="16"/>
    </w:rPr>
  </w:style>
  <w:style w:type="paragraph" w:styleId="CommentText">
    <w:name w:val="annotation text"/>
    <w:basedOn w:val="Normal"/>
    <w:link w:val="CommentTextChar"/>
    <w:uiPriority w:val="99"/>
    <w:semiHidden/>
    <w:rsid w:val="00B13D34"/>
    <w:rPr>
      <w:sz w:val="20"/>
      <w:szCs w:val="20"/>
    </w:rPr>
  </w:style>
  <w:style w:type="character" w:customStyle="1" w:styleId="CommentTextChar">
    <w:name w:val="Comment Text Char"/>
    <w:basedOn w:val="DefaultParagraphFont"/>
    <w:link w:val="CommentText"/>
    <w:uiPriority w:val="99"/>
    <w:semiHidden/>
    <w:rsid w:val="004F0586"/>
    <w:rPr>
      <w:sz w:val="20"/>
      <w:szCs w:val="20"/>
      <w:lang w:val="en-US" w:eastAsia="en-US"/>
    </w:rPr>
  </w:style>
  <w:style w:type="paragraph" w:styleId="CommentSubject">
    <w:name w:val="annotation subject"/>
    <w:basedOn w:val="CommentText"/>
    <w:next w:val="CommentText"/>
    <w:link w:val="CommentSubjectChar"/>
    <w:uiPriority w:val="99"/>
    <w:semiHidden/>
    <w:rsid w:val="00B13D34"/>
    <w:rPr>
      <w:b/>
      <w:bCs/>
    </w:rPr>
  </w:style>
  <w:style w:type="character" w:customStyle="1" w:styleId="CommentSubjectChar">
    <w:name w:val="Comment Subject Char"/>
    <w:basedOn w:val="CommentTextChar"/>
    <w:link w:val="CommentSubject"/>
    <w:uiPriority w:val="99"/>
    <w:semiHidden/>
    <w:rsid w:val="004F0586"/>
    <w:rPr>
      <w:b/>
      <w:bCs/>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CD9"/>
    <w:pPr>
      <w:spacing w:after="200" w:line="276" w:lineRule="auto"/>
    </w:pPr>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E7CD9"/>
    <w:pPr>
      <w:spacing w:after="0" w:line="240" w:lineRule="auto"/>
    </w:pPr>
    <w:rPr>
      <w:rFonts w:ascii="Tahoma" w:hAnsi="Tahoma"/>
      <w:sz w:val="16"/>
      <w:szCs w:val="16"/>
      <w:lang w:val="cs-CZ" w:eastAsia="cs-CZ"/>
    </w:rPr>
  </w:style>
  <w:style w:type="character" w:customStyle="1" w:styleId="BalloonTextChar">
    <w:name w:val="Balloon Text Char"/>
    <w:basedOn w:val="DefaultParagraphFont"/>
    <w:link w:val="BalloonText"/>
    <w:uiPriority w:val="99"/>
    <w:semiHidden/>
    <w:locked/>
    <w:rsid w:val="00BE7CD9"/>
    <w:rPr>
      <w:rFonts w:ascii="Tahoma" w:hAnsi="Tahoma"/>
      <w:sz w:val="16"/>
    </w:rPr>
  </w:style>
  <w:style w:type="paragraph" w:styleId="Header">
    <w:name w:val="header"/>
    <w:basedOn w:val="Normal"/>
    <w:link w:val="HeaderChar"/>
    <w:uiPriority w:val="99"/>
    <w:rsid w:val="00BE7CD9"/>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BE7CD9"/>
    <w:rPr>
      <w:rFonts w:cs="Times New Roman"/>
    </w:rPr>
  </w:style>
  <w:style w:type="paragraph" w:styleId="Footer">
    <w:name w:val="footer"/>
    <w:basedOn w:val="Normal"/>
    <w:link w:val="FooterChar"/>
    <w:uiPriority w:val="99"/>
    <w:rsid w:val="00BE7CD9"/>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BE7CD9"/>
    <w:rPr>
      <w:rFonts w:cs="Times New Roman"/>
    </w:rPr>
  </w:style>
  <w:style w:type="paragraph" w:styleId="NormalWeb">
    <w:name w:val="Normal (Web)"/>
    <w:basedOn w:val="Normal"/>
    <w:link w:val="NormalWebChar"/>
    <w:uiPriority w:val="99"/>
    <w:rsid w:val="00166193"/>
    <w:pPr>
      <w:spacing w:before="100" w:beforeAutospacing="1" w:after="100" w:afterAutospacing="1" w:line="240" w:lineRule="auto"/>
    </w:pPr>
    <w:rPr>
      <w:rFonts w:ascii="Times New Roman" w:hAnsi="Times New Roman"/>
      <w:sz w:val="24"/>
      <w:szCs w:val="24"/>
      <w:lang w:val="en-GB" w:eastAsia="en-GB"/>
    </w:rPr>
  </w:style>
  <w:style w:type="paragraph" w:customStyle="1" w:styleId="Body">
    <w:name w:val="Body"/>
    <w:basedOn w:val="NormalWeb"/>
    <w:link w:val="BodyChar"/>
    <w:uiPriority w:val="99"/>
    <w:rsid w:val="00054D48"/>
    <w:rPr>
      <w:rFonts w:ascii="Verdana" w:hAnsi="Verdana"/>
      <w:sz w:val="20"/>
    </w:rPr>
  </w:style>
  <w:style w:type="paragraph" w:customStyle="1" w:styleId="Date1">
    <w:name w:val="Date1"/>
    <w:basedOn w:val="NormalWeb"/>
    <w:link w:val="Date1Char"/>
    <w:uiPriority w:val="99"/>
    <w:rsid w:val="00054D48"/>
    <w:rPr>
      <w:rFonts w:ascii="Verdana" w:hAnsi="Verdana"/>
      <w:sz w:val="20"/>
    </w:rPr>
  </w:style>
  <w:style w:type="character" w:customStyle="1" w:styleId="NormalWebChar">
    <w:name w:val="Normal (Web) Char"/>
    <w:link w:val="NormalWeb"/>
    <w:uiPriority w:val="99"/>
    <w:locked/>
    <w:rsid w:val="0047518F"/>
    <w:rPr>
      <w:rFonts w:ascii="Times New Roman" w:hAnsi="Times New Roman"/>
      <w:sz w:val="24"/>
      <w:lang w:val="en-GB" w:eastAsia="en-GB"/>
    </w:rPr>
  </w:style>
  <w:style w:type="character" w:customStyle="1" w:styleId="BodyChar">
    <w:name w:val="Body Char"/>
    <w:link w:val="Body"/>
    <w:uiPriority w:val="99"/>
    <w:locked/>
    <w:rsid w:val="00054D48"/>
    <w:rPr>
      <w:rFonts w:ascii="Verdana" w:hAnsi="Verdana"/>
      <w:sz w:val="24"/>
      <w:lang w:val="en-GB" w:eastAsia="en-GB"/>
    </w:rPr>
  </w:style>
  <w:style w:type="paragraph" w:customStyle="1" w:styleId="Function">
    <w:name w:val="Function"/>
    <w:basedOn w:val="Normal"/>
    <w:link w:val="FunctionChar"/>
    <w:uiPriority w:val="99"/>
    <w:rsid w:val="0047518F"/>
    <w:pPr>
      <w:widowControl w:val="0"/>
      <w:autoSpaceDE w:val="0"/>
      <w:autoSpaceDN w:val="0"/>
      <w:adjustRightInd w:val="0"/>
      <w:spacing w:after="0" w:line="240" w:lineRule="auto"/>
    </w:pPr>
    <w:rPr>
      <w:rFonts w:ascii="Verdana" w:hAnsi="Verdana"/>
      <w:sz w:val="18"/>
      <w:szCs w:val="18"/>
      <w:lang w:val="en-GB"/>
    </w:rPr>
  </w:style>
  <w:style w:type="character" w:customStyle="1" w:styleId="Date1Char">
    <w:name w:val="Date1 Char"/>
    <w:link w:val="Date1"/>
    <w:uiPriority w:val="99"/>
    <w:locked/>
    <w:rsid w:val="00054D48"/>
    <w:rPr>
      <w:rFonts w:ascii="Verdana" w:hAnsi="Verdana"/>
      <w:sz w:val="24"/>
      <w:lang w:val="en-GB" w:eastAsia="en-GB"/>
    </w:rPr>
  </w:style>
  <w:style w:type="paragraph" w:customStyle="1" w:styleId="Name">
    <w:name w:val="Name"/>
    <w:basedOn w:val="Normal"/>
    <w:link w:val="NameChar"/>
    <w:uiPriority w:val="99"/>
    <w:rsid w:val="0047518F"/>
    <w:pPr>
      <w:widowControl w:val="0"/>
      <w:autoSpaceDE w:val="0"/>
      <w:autoSpaceDN w:val="0"/>
      <w:adjustRightInd w:val="0"/>
      <w:spacing w:after="0" w:line="240" w:lineRule="auto"/>
    </w:pPr>
    <w:rPr>
      <w:rFonts w:ascii="Verdana" w:hAnsi="Verdana"/>
      <w:b/>
      <w:sz w:val="18"/>
      <w:szCs w:val="18"/>
      <w:lang w:val="en-GB"/>
    </w:rPr>
  </w:style>
  <w:style w:type="character" w:customStyle="1" w:styleId="FunctionChar">
    <w:name w:val="Function Char"/>
    <w:link w:val="Function"/>
    <w:uiPriority w:val="99"/>
    <w:locked/>
    <w:rsid w:val="0047518F"/>
    <w:rPr>
      <w:rFonts w:ascii="Verdana" w:hAnsi="Verdana"/>
      <w:sz w:val="18"/>
      <w:lang w:val="en-GB" w:eastAsia="en-US"/>
    </w:rPr>
  </w:style>
  <w:style w:type="paragraph" w:customStyle="1" w:styleId="FooterLetterhead">
    <w:name w:val="Footer Letterhead"/>
    <w:basedOn w:val="Footer"/>
    <w:link w:val="FooterLetterheadChar"/>
    <w:uiPriority w:val="99"/>
    <w:rsid w:val="005909AE"/>
    <w:rPr>
      <w:rFonts w:ascii="Verdana" w:hAnsi="Verdana"/>
      <w:noProof/>
      <w:sz w:val="18"/>
      <w:szCs w:val="18"/>
    </w:rPr>
  </w:style>
  <w:style w:type="character" w:customStyle="1" w:styleId="NameChar">
    <w:name w:val="Name Char"/>
    <w:link w:val="Name"/>
    <w:uiPriority w:val="99"/>
    <w:locked/>
    <w:rsid w:val="0047518F"/>
    <w:rPr>
      <w:rFonts w:ascii="Verdana" w:hAnsi="Verdana"/>
      <w:b/>
      <w:sz w:val="18"/>
      <w:lang w:val="en-GB" w:eastAsia="en-US"/>
    </w:rPr>
  </w:style>
  <w:style w:type="character" w:customStyle="1" w:styleId="Corpsdutexte5">
    <w:name w:val="Corps du texte (5)_"/>
    <w:link w:val="Corpsdutexte50"/>
    <w:uiPriority w:val="99"/>
    <w:locked/>
    <w:rsid w:val="004E446B"/>
    <w:rPr>
      <w:rFonts w:ascii="Arial" w:hAnsi="Arial"/>
      <w:sz w:val="21"/>
      <w:shd w:val="clear" w:color="auto" w:fill="FFFFFF"/>
      <w:lang w:val="sl-SI" w:eastAsia="sl-SI"/>
    </w:rPr>
  </w:style>
  <w:style w:type="character" w:customStyle="1" w:styleId="FooterLetterheadChar">
    <w:name w:val="Footer Letterhead Char"/>
    <w:link w:val="FooterLetterhead"/>
    <w:uiPriority w:val="99"/>
    <w:locked/>
    <w:rsid w:val="005909AE"/>
    <w:rPr>
      <w:rFonts w:ascii="Verdana" w:hAnsi="Verdana"/>
      <w:noProof/>
      <w:sz w:val="18"/>
      <w:lang w:val="en-US" w:eastAsia="en-US"/>
    </w:rPr>
  </w:style>
  <w:style w:type="character" w:customStyle="1" w:styleId="Corpsdutexte">
    <w:name w:val="Corps du texte_"/>
    <w:link w:val="Corpsdutexte0"/>
    <w:uiPriority w:val="99"/>
    <w:locked/>
    <w:rsid w:val="004E446B"/>
    <w:rPr>
      <w:rFonts w:ascii="Arial" w:hAnsi="Arial"/>
      <w:sz w:val="18"/>
      <w:shd w:val="clear" w:color="auto" w:fill="FFFFFF"/>
    </w:rPr>
  </w:style>
  <w:style w:type="character" w:customStyle="1" w:styleId="En-tte1">
    <w:name w:val="En-tête #1_"/>
    <w:link w:val="En-tte10"/>
    <w:uiPriority w:val="99"/>
    <w:locked/>
    <w:rsid w:val="004E446B"/>
    <w:rPr>
      <w:rFonts w:ascii="Arial" w:hAnsi="Arial"/>
      <w:b/>
      <w:spacing w:val="-10"/>
      <w:sz w:val="21"/>
      <w:shd w:val="clear" w:color="auto" w:fill="FFFFFF"/>
    </w:rPr>
  </w:style>
  <w:style w:type="character" w:customStyle="1" w:styleId="Corpsdutexte6">
    <w:name w:val="Corps du texte (6)_"/>
    <w:link w:val="Corpsdutexte60"/>
    <w:uiPriority w:val="99"/>
    <w:locked/>
    <w:rsid w:val="004E446B"/>
    <w:rPr>
      <w:rFonts w:ascii="Arial" w:hAnsi="Arial"/>
      <w:sz w:val="14"/>
      <w:shd w:val="clear" w:color="auto" w:fill="FFFFFF"/>
    </w:rPr>
  </w:style>
  <w:style w:type="paragraph" w:customStyle="1" w:styleId="Corpsdutexte50">
    <w:name w:val="Corps du texte (5)"/>
    <w:basedOn w:val="Normal"/>
    <w:link w:val="Corpsdutexte5"/>
    <w:uiPriority w:val="99"/>
    <w:rsid w:val="004E446B"/>
    <w:pPr>
      <w:widowControl w:val="0"/>
      <w:shd w:val="clear" w:color="auto" w:fill="FFFFFF"/>
      <w:spacing w:after="240" w:line="298" w:lineRule="exact"/>
    </w:pPr>
    <w:rPr>
      <w:rFonts w:ascii="Arial" w:hAnsi="Arial"/>
      <w:sz w:val="21"/>
      <w:szCs w:val="21"/>
      <w:lang w:val="sl-SI" w:eastAsia="sl-SI"/>
    </w:rPr>
  </w:style>
  <w:style w:type="paragraph" w:customStyle="1" w:styleId="Corpsdutexte0">
    <w:name w:val="Corps du texte"/>
    <w:basedOn w:val="Normal"/>
    <w:link w:val="Corpsdutexte"/>
    <w:uiPriority w:val="99"/>
    <w:rsid w:val="004E446B"/>
    <w:pPr>
      <w:widowControl w:val="0"/>
      <w:shd w:val="clear" w:color="auto" w:fill="FFFFFF"/>
      <w:spacing w:before="240" w:after="660" w:line="283" w:lineRule="exact"/>
    </w:pPr>
    <w:rPr>
      <w:rFonts w:ascii="Arial" w:hAnsi="Arial"/>
      <w:sz w:val="18"/>
      <w:szCs w:val="18"/>
      <w:lang w:val="cs-CZ" w:eastAsia="cs-CZ"/>
    </w:rPr>
  </w:style>
  <w:style w:type="paragraph" w:customStyle="1" w:styleId="En-tte10">
    <w:name w:val="En-tête #1"/>
    <w:basedOn w:val="Normal"/>
    <w:link w:val="En-tte1"/>
    <w:uiPriority w:val="99"/>
    <w:rsid w:val="004E446B"/>
    <w:pPr>
      <w:widowControl w:val="0"/>
      <w:shd w:val="clear" w:color="auto" w:fill="FFFFFF"/>
      <w:spacing w:before="660" w:after="240" w:line="331" w:lineRule="exact"/>
      <w:outlineLvl w:val="0"/>
    </w:pPr>
    <w:rPr>
      <w:rFonts w:ascii="Arial" w:hAnsi="Arial"/>
      <w:b/>
      <w:bCs/>
      <w:spacing w:val="-10"/>
      <w:sz w:val="21"/>
      <w:szCs w:val="21"/>
      <w:lang w:val="cs-CZ" w:eastAsia="cs-CZ"/>
    </w:rPr>
  </w:style>
  <w:style w:type="paragraph" w:customStyle="1" w:styleId="Corpsdutexte60">
    <w:name w:val="Corps du texte (6)"/>
    <w:basedOn w:val="Normal"/>
    <w:link w:val="Corpsdutexte6"/>
    <w:uiPriority w:val="99"/>
    <w:rsid w:val="004E446B"/>
    <w:pPr>
      <w:widowControl w:val="0"/>
      <w:shd w:val="clear" w:color="auto" w:fill="FFFFFF"/>
      <w:spacing w:before="540" w:after="240" w:line="158" w:lineRule="exact"/>
    </w:pPr>
    <w:rPr>
      <w:rFonts w:ascii="Arial" w:hAnsi="Arial"/>
      <w:sz w:val="14"/>
      <w:szCs w:val="14"/>
      <w:lang w:val="cs-CZ" w:eastAsia="cs-CZ"/>
    </w:rPr>
  </w:style>
  <w:style w:type="paragraph" w:styleId="FootnoteText">
    <w:name w:val="footnote text"/>
    <w:basedOn w:val="Normal"/>
    <w:link w:val="FootnoteTextChar"/>
    <w:uiPriority w:val="99"/>
    <w:rsid w:val="00987D31"/>
    <w:pPr>
      <w:spacing w:after="0" w:line="240" w:lineRule="auto"/>
    </w:pPr>
    <w:rPr>
      <w:sz w:val="20"/>
      <w:szCs w:val="20"/>
    </w:rPr>
  </w:style>
  <w:style w:type="character" w:customStyle="1" w:styleId="FootnoteTextChar">
    <w:name w:val="Footnote Text Char"/>
    <w:basedOn w:val="DefaultParagraphFont"/>
    <w:link w:val="FootnoteText"/>
    <w:uiPriority w:val="99"/>
    <w:locked/>
    <w:rsid w:val="00987D31"/>
    <w:rPr>
      <w:rFonts w:cs="Times New Roman"/>
      <w:lang w:val="en-US" w:eastAsia="en-US"/>
    </w:rPr>
  </w:style>
  <w:style w:type="character" w:styleId="FootnoteReference">
    <w:name w:val="footnote reference"/>
    <w:basedOn w:val="DefaultParagraphFont"/>
    <w:uiPriority w:val="99"/>
    <w:rsid w:val="00987D31"/>
    <w:rPr>
      <w:rFonts w:cs="Times New Roman"/>
      <w:vertAlign w:val="superscript"/>
    </w:rPr>
  </w:style>
  <w:style w:type="paragraph" w:customStyle="1" w:styleId="RENANormal">
    <w:name w:val="RENA Normal"/>
    <w:basedOn w:val="Normal"/>
    <w:uiPriority w:val="99"/>
    <w:rsid w:val="00566AC0"/>
    <w:pPr>
      <w:spacing w:after="240" w:line="240" w:lineRule="auto"/>
      <w:jc w:val="both"/>
    </w:pPr>
    <w:rPr>
      <w:rFonts w:ascii="Garamond" w:hAnsi="Garamond"/>
      <w:szCs w:val="24"/>
      <w:lang w:val="en-GB" w:eastAsia="nl-NL"/>
    </w:rPr>
  </w:style>
  <w:style w:type="paragraph" w:styleId="ListParagraph">
    <w:name w:val="List Paragraph"/>
    <w:basedOn w:val="Normal"/>
    <w:uiPriority w:val="99"/>
    <w:qFormat/>
    <w:rsid w:val="006E1CE2"/>
    <w:pPr>
      <w:ind w:left="720"/>
      <w:contextualSpacing/>
    </w:pPr>
  </w:style>
  <w:style w:type="character" w:styleId="CommentReference">
    <w:name w:val="annotation reference"/>
    <w:basedOn w:val="DefaultParagraphFont"/>
    <w:uiPriority w:val="99"/>
    <w:semiHidden/>
    <w:rsid w:val="00B13D34"/>
    <w:rPr>
      <w:rFonts w:cs="Times New Roman"/>
      <w:sz w:val="16"/>
      <w:szCs w:val="16"/>
    </w:rPr>
  </w:style>
  <w:style w:type="paragraph" w:styleId="CommentText">
    <w:name w:val="annotation text"/>
    <w:basedOn w:val="Normal"/>
    <w:link w:val="CommentTextChar"/>
    <w:uiPriority w:val="99"/>
    <w:semiHidden/>
    <w:rsid w:val="00B13D34"/>
    <w:rPr>
      <w:sz w:val="20"/>
      <w:szCs w:val="20"/>
    </w:rPr>
  </w:style>
  <w:style w:type="character" w:customStyle="1" w:styleId="CommentTextChar">
    <w:name w:val="Comment Text Char"/>
    <w:basedOn w:val="DefaultParagraphFont"/>
    <w:link w:val="CommentText"/>
    <w:uiPriority w:val="99"/>
    <w:semiHidden/>
    <w:rsid w:val="004F0586"/>
    <w:rPr>
      <w:sz w:val="20"/>
      <w:szCs w:val="20"/>
      <w:lang w:val="en-US" w:eastAsia="en-US"/>
    </w:rPr>
  </w:style>
  <w:style w:type="paragraph" w:styleId="CommentSubject">
    <w:name w:val="annotation subject"/>
    <w:basedOn w:val="CommentText"/>
    <w:next w:val="CommentText"/>
    <w:link w:val="CommentSubjectChar"/>
    <w:uiPriority w:val="99"/>
    <w:semiHidden/>
    <w:rsid w:val="00B13D34"/>
    <w:rPr>
      <w:b/>
      <w:bCs/>
    </w:rPr>
  </w:style>
  <w:style w:type="character" w:customStyle="1" w:styleId="CommentSubjectChar">
    <w:name w:val="Comment Subject Char"/>
    <w:basedOn w:val="CommentTextChar"/>
    <w:link w:val="CommentSubject"/>
    <w:uiPriority w:val="99"/>
    <w:semiHidden/>
    <w:rsid w:val="004F0586"/>
    <w:rPr>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708174">
      <w:marLeft w:val="0"/>
      <w:marRight w:val="0"/>
      <w:marTop w:val="0"/>
      <w:marBottom w:val="0"/>
      <w:divBdr>
        <w:top w:val="none" w:sz="0" w:space="0" w:color="auto"/>
        <w:left w:val="none" w:sz="0" w:space="0" w:color="auto"/>
        <w:bottom w:val="none" w:sz="0" w:space="0" w:color="auto"/>
        <w:right w:val="none" w:sz="0" w:space="0" w:color="auto"/>
      </w:divBdr>
    </w:div>
    <w:div w:id="574708177">
      <w:marLeft w:val="0"/>
      <w:marRight w:val="0"/>
      <w:marTop w:val="0"/>
      <w:marBottom w:val="0"/>
      <w:divBdr>
        <w:top w:val="none" w:sz="0" w:space="0" w:color="auto"/>
        <w:left w:val="none" w:sz="0" w:space="0" w:color="auto"/>
        <w:bottom w:val="none" w:sz="0" w:space="0" w:color="auto"/>
        <w:right w:val="none" w:sz="0" w:space="0" w:color="auto"/>
      </w:divBdr>
    </w:div>
    <w:div w:id="574708179">
      <w:marLeft w:val="0"/>
      <w:marRight w:val="0"/>
      <w:marTop w:val="0"/>
      <w:marBottom w:val="0"/>
      <w:divBdr>
        <w:top w:val="none" w:sz="0" w:space="0" w:color="auto"/>
        <w:left w:val="none" w:sz="0" w:space="0" w:color="auto"/>
        <w:bottom w:val="none" w:sz="0" w:space="0" w:color="auto"/>
        <w:right w:val="none" w:sz="0" w:space="0" w:color="auto"/>
      </w:divBdr>
      <w:divsChild>
        <w:div w:id="574708175">
          <w:marLeft w:val="0"/>
          <w:marRight w:val="0"/>
          <w:marTop w:val="0"/>
          <w:marBottom w:val="0"/>
          <w:divBdr>
            <w:top w:val="none" w:sz="0" w:space="0" w:color="auto"/>
            <w:left w:val="none" w:sz="0" w:space="0" w:color="auto"/>
            <w:bottom w:val="none" w:sz="0" w:space="0" w:color="auto"/>
            <w:right w:val="none" w:sz="0" w:space="0" w:color="auto"/>
          </w:divBdr>
          <w:divsChild>
            <w:div w:id="574708178">
              <w:marLeft w:val="0"/>
              <w:marRight w:val="0"/>
              <w:marTop w:val="0"/>
              <w:marBottom w:val="0"/>
              <w:divBdr>
                <w:top w:val="none" w:sz="0" w:space="0" w:color="auto"/>
                <w:left w:val="none" w:sz="0" w:space="0" w:color="auto"/>
                <w:bottom w:val="none" w:sz="0" w:space="0" w:color="auto"/>
                <w:right w:val="none" w:sz="0" w:space="0" w:color="auto"/>
              </w:divBdr>
              <w:divsChild>
                <w:div w:id="57470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73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ec.europa.eu/enlargement/taie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ec.europa.eu/enlargement/taiex"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odarve\Desktop\Template_SPP%20News%20Ahead%20Negative%20blank_V3.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8B90A-463A-4775-9D3D-7C20EDABC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Template_SPP News Ahead Negative blank_V3.0.dot</Template>
  <TotalTime>33</TotalTime>
  <Pages>12</Pages>
  <Words>1959</Words>
  <Characters>11092</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Name, Surname</vt:lpstr>
      <vt:lpstr>Name, Surname</vt:lpstr>
    </vt:vector>
  </TitlesOfParts>
  <Company>Tipik S.A.</Company>
  <LinksUpToDate>false</LinksUpToDate>
  <CharactersWithSpaces>13025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Surname</dc:title>
  <dc:creator>bodarve</dc:creator>
  <cp:lastModifiedBy>VACHEY Guillemette (ELARG)</cp:lastModifiedBy>
  <cp:revision>4</cp:revision>
  <cp:lastPrinted>2014-10-08T06:51:00Z</cp:lastPrinted>
  <dcterms:created xsi:type="dcterms:W3CDTF">2014-10-29T08:21:00Z</dcterms:created>
  <dcterms:modified xsi:type="dcterms:W3CDTF">2014-11-06T10:39:00Z</dcterms:modified>
</cp:coreProperties>
</file>