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19" w:rsidRDefault="008C1C19" w:rsidP="0027000D">
      <w:pPr>
        <w:rPr>
          <w:rFonts w:ascii="Calibri" w:hAnsi="Calibri"/>
          <w:b/>
          <w:sz w:val="22"/>
          <w:szCs w:val="22"/>
          <w:u w:val="single"/>
        </w:rPr>
      </w:pPr>
    </w:p>
    <w:p w:rsidR="008C1C19" w:rsidRDefault="008C1C19" w:rsidP="0027000D">
      <w:pPr>
        <w:rPr>
          <w:rFonts w:ascii="Calibri" w:hAnsi="Calibri"/>
          <w:b/>
          <w:sz w:val="22"/>
          <w:szCs w:val="22"/>
          <w:u w:val="single"/>
        </w:rPr>
      </w:pPr>
    </w:p>
    <w:p w:rsidR="008C1C19" w:rsidRPr="00421031" w:rsidRDefault="008C1C19" w:rsidP="00522DC2">
      <w:pPr>
        <w:spacing w:before="120" w:after="120"/>
        <w:rPr>
          <w:rFonts w:ascii="Calibri" w:hAnsi="Calibri"/>
          <w:sz w:val="22"/>
          <w:szCs w:val="22"/>
          <w:u w:val="single"/>
        </w:rPr>
      </w:pPr>
      <w:proofErr w:type="spellStart"/>
      <w:r w:rsidRPr="00421031">
        <w:rPr>
          <w:rFonts w:ascii="Calibri" w:hAnsi="Calibri"/>
          <w:b/>
          <w:sz w:val="22"/>
          <w:szCs w:val="22"/>
          <w:u w:val="single"/>
        </w:rPr>
        <w:t>ECRAN</w:t>
      </w:r>
      <w:proofErr w:type="spellEnd"/>
      <w:r w:rsidRPr="00421031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8D1D50">
        <w:rPr>
          <w:rFonts w:ascii="Calibri" w:hAnsi="Calibri"/>
          <w:b/>
          <w:sz w:val="22"/>
          <w:szCs w:val="22"/>
          <w:u w:val="single"/>
        </w:rPr>
        <w:t xml:space="preserve">Water </w:t>
      </w:r>
      <w:r w:rsidRPr="00421031">
        <w:rPr>
          <w:rFonts w:ascii="Calibri" w:hAnsi="Calibri"/>
          <w:b/>
          <w:sz w:val="22"/>
          <w:szCs w:val="22"/>
          <w:u w:val="single"/>
        </w:rPr>
        <w:t xml:space="preserve">Working Group </w:t>
      </w:r>
      <w:bookmarkStart w:id="0" w:name="_Toc285614187"/>
    </w:p>
    <w:p w:rsidR="008C1C19" w:rsidRPr="00421031" w:rsidRDefault="008C1C19" w:rsidP="00522DC2">
      <w:pPr>
        <w:spacing w:before="120" w:after="120"/>
        <w:rPr>
          <w:rFonts w:ascii="Calibri" w:hAnsi="Calibri"/>
          <w:b/>
          <w:sz w:val="22"/>
          <w:szCs w:val="22"/>
          <w:u w:val="single"/>
        </w:rPr>
      </w:pPr>
      <w:r w:rsidRPr="00421031">
        <w:rPr>
          <w:rFonts w:ascii="Calibri" w:hAnsi="Calibri"/>
          <w:b/>
          <w:sz w:val="22"/>
          <w:szCs w:val="22"/>
          <w:u w:val="single"/>
        </w:rPr>
        <w:t xml:space="preserve">Activity </w:t>
      </w:r>
      <w:bookmarkEnd w:id="0"/>
      <w:r w:rsidR="008D1D50">
        <w:rPr>
          <w:rFonts w:ascii="Calibri" w:hAnsi="Calibri"/>
          <w:b/>
          <w:sz w:val="22"/>
          <w:szCs w:val="22"/>
          <w:u w:val="single"/>
        </w:rPr>
        <w:t>2.3</w:t>
      </w:r>
      <w:r w:rsidR="001D4930">
        <w:rPr>
          <w:rFonts w:ascii="Calibri" w:hAnsi="Calibri"/>
          <w:b/>
          <w:sz w:val="22"/>
          <w:szCs w:val="22"/>
          <w:u w:val="single"/>
        </w:rPr>
        <w:t>.1</w:t>
      </w:r>
    </w:p>
    <w:p w:rsidR="008C1C19" w:rsidRPr="00421031" w:rsidRDefault="008C1C19" w:rsidP="00522DC2">
      <w:pPr>
        <w:spacing w:before="120" w:after="120"/>
        <w:rPr>
          <w:rFonts w:ascii="Calibri" w:hAnsi="Calibri"/>
          <w:b/>
          <w:sz w:val="22"/>
          <w:szCs w:val="22"/>
        </w:rPr>
      </w:pPr>
    </w:p>
    <w:p w:rsidR="008C1C19" w:rsidRPr="00B55FCD" w:rsidRDefault="008C1C19" w:rsidP="0052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spacing w:before="120" w:after="120"/>
        <w:jc w:val="center"/>
        <w:rPr>
          <w:rFonts w:ascii="Calibri" w:hAnsi="Calibri"/>
          <w:b/>
          <w:color w:val="FFFFFF"/>
          <w:sz w:val="22"/>
          <w:szCs w:val="22"/>
        </w:rPr>
      </w:pPr>
      <w:r w:rsidRPr="00B55FCD">
        <w:rPr>
          <w:rFonts w:ascii="Calibri" w:hAnsi="Calibri"/>
          <w:b/>
          <w:color w:val="FFFFFF"/>
          <w:sz w:val="22"/>
          <w:szCs w:val="22"/>
        </w:rPr>
        <w:t>INVITATION to the</w:t>
      </w:r>
    </w:p>
    <w:p w:rsidR="008C1C19" w:rsidRPr="00B55FCD" w:rsidRDefault="008C1C19" w:rsidP="0052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spacing w:before="120" w:after="120"/>
        <w:jc w:val="center"/>
        <w:rPr>
          <w:rFonts w:ascii="Calibri" w:hAnsi="Calibri"/>
          <w:color w:val="FFFFFF"/>
          <w:sz w:val="22"/>
          <w:szCs w:val="22"/>
        </w:rPr>
      </w:pPr>
      <w:r w:rsidRPr="00B55FCD">
        <w:rPr>
          <w:rFonts w:ascii="Calibri" w:hAnsi="Calibri"/>
          <w:b/>
          <w:color w:val="FFFFFF"/>
          <w:sz w:val="22"/>
          <w:szCs w:val="22"/>
        </w:rPr>
        <w:t>1</w:t>
      </w:r>
      <w:r w:rsidRPr="00B55FCD">
        <w:rPr>
          <w:rFonts w:ascii="Calibri" w:hAnsi="Calibri"/>
          <w:b/>
          <w:color w:val="FFFFFF"/>
          <w:sz w:val="22"/>
          <w:szCs w:val="22"/>
          <w:vertAlign w:val="superscript"/>
        </w:rPr>
        <w:t>st</w:t>
      </w:r>
      <w:r w:rsidR="00932E44">
        <w:rPr>
          <w:rFonts w:ascii="Calibri" w:hAnsi="Calibri"/>
          <w:b/>
          <w:color w:val="FFFFFF"/>
          <w:sz w:val="22"/>
          <w:szCs w:val="22"/>
        </w:rPr>
        <w:t xml:space="preserve"> A</w:t>
      </w:r>
      <w:r w:rsidRPr="00B55FCD">
        <w:rPr>
          <w:rFonts w:ascii="Calibri" w:hAnsi="Calibri"/>
          <w:b/>
          <w:color w:val="FFFFFF"/>
          <w:sz w:val="22"/>
          <w:szCs w:val="22"/>
        </w:rPr>
        <w:t xml:space="preserve">nnual meeting of the </w:t>
      </w:r>
      <w:r w:rsidR="008D1D50">
        <w:rPr>
          <w:rFonts w:ascii="Calibri" w:hAnsi="Calibri"/>
          <w:b/>
          <w:color w:val="FFFFFF"/>
          <w:sz w:val="22"/>
          <w:szCs w:val="22"/>
        </w:rPr>
        <w:t xml:space="preserve">Water </w:t>
      </w:r>
      <w:r w:rsidR="00412328">
        <w:rPr>
          <w:rFonts w:ascii="Calibri" w:hAnsi="Calibri"/>
          <w:b/>
          <w:color w:val="FFFFFF"/>
          <w:sz w:val="22"/>
          <w:szCs w:val="22"/>
        </w:rPr>
        <w:t>Working G</w:t>
      </w:r>
      <w:r w:rsidRPr="00B55FCD">
        <w:rPr>
          <w:rFonts w:ascii="Calibri" w:hAnsi="Calibri"/>
          <w:b/>
          <w:color w:val="FFFFFF"/>
          <w:sz w:val="22"/>
          <w:szCs w:val="22"/>
        </w:rPr>
        <w:t>roup</w:t>
      </w:r>
    </w:p>
    <w:p w:rsidR="008C1C19" w:rsidRPr="00E015CB" w:rsidRDefault="008D1D50" w:rsidP="00522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spacing w:before="120" w:after="120"/>
        <w:jc w:val="center"/>
        <w:rPr>
          <w:rFonts w:ascii="Calibri" w:hAnsi="Calibri"/>
          <w:color w:val="FFFFFF"/>
          <w:sz w:val="22"/>
          <w:szCs w:val="22"/>
        </w:rPr>
      </w:pPr>
      <w:r>
        <w:rPr>
          <w:rFonts w:ascii="Calibri" w:hAnsi="Calibri"/>
          <w:color w:val="FFFFFF"/>
          <w:sz w:val="22"/>
          <w:szCs w:val="22"/>
        </w:rPr>
        <w:t>Ista</w:t>
      </w:r>
      <w:r w:rsidR="00AF48F0">
        <w:rPr>
          <w:rFonts w:ascii="Calibri" w:hAnsi="Calibri"/>
          <w:color w:val="FFFFFF"/>
          <w:sz w:val="22"/>
          <w:szCs w:val="22"/>
        </w:rPr>
        <w:t>n</w:t>
      </w:r>
      <w:r>
        <w:rPr>
          <w:rFonts w:ascii="Calibri" w:hAnsi="Calibri"/>
          <w:color w:val="FFFFFF"/>
          <w:sz w:val="22"/>
          <w:szCs w:val="22"/>
        </w:rPr>
        <w:t>bul</w:t>
      </w:r>
      <w:r w:rsidR="001D4930">
        <w:rPr>
          <w:rFonts w:ascii="Calibri" w:hAnsi="Calibri"/>
          <w:color w:val="FFFFFF"/>
          <w:sz w:val="22"/>
          <w:szCs w:val="22"/>
        </w:rPr>
        <w:t xml:space="preserve">, </w:t>
      </w:r>
      <w:r w:rsidR="00932E44">
        <w:rPr>
          <w:rFonts w:ascii="Calibri" w:hAnsi="Calibri"/>
          <w:color w:val="FFFFFF"/>
          <w:sz w:val="22"/>
          <w:szCs w:val="22"/>
        </w:rPr>
        <w:t xml:space="preserve">February </w:t>
      </w:r>
      <w:r w:rsidR="00E015CB">
        <w:rPr>
          <w:rFonts w:ascii="Calibri" w:hAnsi="Calibri"/>
          <w:color w:val="FFFFFF"/>
          <w:sz w:val="22"/>
          <w:szCs w:val="22"/>
        </w:rPr>
        <w:t>10</w:t>
      </w:r>
      <w:r>
        <w:rPr>
          <w:rFonts w:ascii="Calibri" w:hAnsi="Calibri"/>
          <w:color w:val="FFFFFF"/>
          <w:sz w:val="22"/>
          <w:szCs w:val="22"/>
        </w:rPr>
        <w:t>, 2014</w:t>
      </w:r>
      <w:r w:rsidR="008C1C19" w:rsidRPr="00B55FCD">
        <w:rPr>
          <w:rFonts w:ascii="Calibri" w:hAnsi="Calibri"/>
          <w:color w:val="FFFFFF"/>
          <w:sz w:val="22"/>
          <w:szCs w:val="22"/>
        </w:rPr>
        <w:t xml:space="preserve"> </w:t>
      </w:r>
    </w:p>
    <w:p w:rsidR="008C1C19" w:rsidRPr="00421031" w:rsidRDefault="008C1C19" w:rsidP="00522DC2">
      <w:pPr>
        <w:pStyle w:val="RENANormal"/>
        <w:spacing w:before="120" w:after="120"/>
        <w:rPr>
          <w:rFonts w:ascii="Calibri" w:eastAsia="MS Mincho" w:hAnsi="Calibri"/>
          <w:b/>
          <w:szCs w:val="22"/>
          <w:lang w:eastAsia="ja-JP"/>
        </w:rPr>
      </w:pPr>
    </w:p>
    <w:p w:rsidR="008C1C19" w:rsidRPr="00421031" w:rsidRDefault="008C1C19" w:rsidP="00522DC2">
      <w:pPr>
        <w:pStyle w:val="RENANormal"/>
        <w:spacing w:before="120" w:after="120"/>
        <w:rPr>
          <w:rFonts w:ascii="Calibri" w:hAnsi="Calibri"/>
          <w:b/>
          <w:szCs w:val="22"/>
        </w:rPr>
      </w:pPr>
      <w:r w:rsidRPr="00421031">
        <w:rPr>
          <w:rFonts w:ascii="Calibri" w:hAnsi="Calibri"/>
          <w:b/>
          <w:szCs w:val="22"/>
        </w:rPr>
        <w:t>Background</w:t>
      </w:r>
    </w:p>
    <w:p w:rsidR="00412328" w:rsidRDefault="00AE5C3F" w:rsidP="009B6F12">
      <w:pPr>
        <w:pStyle w:val="RENANormal"/>
        <w:spacing w:before="120" w:after="120"/>
        <w:rPr>
          <w:rFonts w:ascii="Calibri" w:hAnsi="Calibri" w:cs="Arial"/>
          <w:bCs/>
          <w:szCs w:val="22"/>
        </w:rPr>
      </w:pPr>
      <w:r>
        <w:rPr>
          <w:rFonts w:ascii="Calibri" w:hAnsi="Calibri"/>
          <w:szCs w:val="22"/>
        </w:rPr>
        <w:t>T</w:t>
      </w:r>
      <w:r w:rsidR="008C1C19">
        <w:rPr>
          <w:rFonts w:ascii="Calibri" w:hAnsi="Calibri" w:cs="Arial"/>
          <w:bCs/>
          <w:szCs w:val="22"/>
        </w:rPr>
        <w:t xml:space="preserve">he purpose of </w:t>
      </w:r>
      <w:r w:rsidR="00412328">
        <w:rPr>
          <w:rFonts w:ascii="Calibri" w:hAnsi="Calibri" w:cs="Arial"/>
          <w:bCs/>
          <w:szCs w:val="22"/>
        </w:rPr>
        <w:t xml:space="preserve">the </w:t>
      </w:r>
      <w:r w:rsidR="008C1C19">
        <w:rPr>
          <w:rFonts w:ascii="Calibri" w:hAnsi="Calibri" w:cs="Arial"/>
          <w:bCs/>
          <w:szCs w:val="22"/>
        </w:rPr>
        <w:t>annual meetings is</w:t>
      </w:r>
      <w:r w:rsidR="008C1C19" w:rsidRPr="00375F56">
        <w:rPr>
          <w:rFonts w:ascii="Calibri" w:hAnsi="Calibri" w:cs="Arial"/>
          <w:bCs/>
          <w:szCs w:val="22"/>
        </w:rPr>
        <w:t xml:space="preserve"> </w:t>
      </w:r>
      <w:r w:rsidR="003408D1">
        <w:rPr>
          <w:rFonts w:ascii="Calibri" w:hAnsi="Calibri" w:cs="Arial"/>
          <w:bCs/>
          <w:szCs w:val="22"/>
        </w:rPr>
        <w:t>to gather</w:t>
      </w:r>
      <w:r w:rsidR="00412328">
        <w:rPr>
          <w:rFonts w:ascii="Calibri" w:hAnsi="Calibri" w:cs="Arial"/>
          <w:bCs/>
          <w:szCs w:val="22"/>
        </w:rPr>
        <w:t xml:space="preserve"> </w:t>
      </w:r>
      <w:r w:rsidR="003408D1">
        <w:rPr>
          <w:rFonts w:ascii="Calibri" w:hAnsi="Calibri" w:cs="Arial"/>
          <w:bCs/>
          <w:szCs w:val="22"/>
        </w:rPr>
        <w:t xml:space="preserve">together </w:t>
      </w:r>
      <w:r w:rsidR="00412328">
        <w:rPr>
          <w:rFonts w:ascii="Calibri" w:hAnsi="Calibri" w:cs="Arial"/>
          <w:bCs/>
          <w:szCs w:val="22"/>
        </w:rPr>
        <w:t xml:space="preserve">the nominees from the </w:t>
      </w:r>
      <w:r w:rsidR="00412328" w:rsidRPr="00375F56">
        <w:rPr>
          <w:rFonts w:ascii="Calibri" w:hAnsi="Calibri" w:cs="Arial"/>
          <w:bCs/>
          <w:szCs w:val="22"/>
        </w:rPr>
        <w:t>beneficiary countries</w:t>
      </w:r>
      <w:r w:rsidR="00412328">
        <w:rPr>
          <w:rFonts w:ascii="Calibri" w:hAnsi="Calibri" w:cs="Arial"/>
          <w:bCs/>
          <w:szCs w:val="22"/>
        </w:rPr>
        <w:t xml:space="preserve"> to </w:t>
      </w:r>
      <w:r w:rsidR="003408D1">
        <w:rPr>
          <w:rFonts w:ascii="Calibri" w:hAnsi="Calibri" w:cs="Arial"/>
          <w:bCs/>
          <w:szCs w:val="22"/>
        </w:rPr>
        <w:t>exchange information on implementation of the work plan and progress made in the reporting period. As the project is in the initial phase, the special purpose of the 1</w:t>
      </w:r>
      <w:r w:rsidR="003408D1" w:rsidRPr="003408D1">
        <w:rPr>
          <w:rFonts w:ascii="Calibri" w:hAnsi="Calibri" w:cs="Arial"/>
          <w:bCs/>
          <w:szCs w:val="22"/>
          <w:vertAlign w:val="superscript"/>
        </w:rPr>
        <w:t>st</w:t>
      </w:r>
      <w:r w:rsidR="003408D1">
        <w:rPr>
          <w:rFonts w:ascii="Calibri" w:hAnsi="Calibri" w:cs="Arial"/>
          <w:bCs/>
          <w:szCs w:val="22"/>
        </w:rPr>
        <w:t xml:space="preserve"> Annual meeting is to introduce all national coordinators and Project team with main objectives of the Project, </w:t>
      </w:r>
      <w:r w:rsidR="009B6F12">
        <w:rPr>
          <w:rFonts w:ascii="Calibri" w:hAnsi="Calibri" w:cs="Arial"/>
          <w:bCs/>
          <w:szCs w:val="22"/>
        </w:rPr>
        <w:t>work plan for</w:t>
      </w:r>
      <w:r w:rsidR="003408D1">
        <w:rPr>
          <w:rFonts w:ascii="Calibri" w:hAnsi="Calibri" w:cs="Arial"/>
          <w:bCs/>
          <w:szCs w:val="22"/>
        </w:rPr>
        <w:t xml:space="preserve"> </w:t>
      </w:r>
      <w:r w:rsidR="009B6F12">
        <w:rPr>
          <w:rFonts w:ascii="Calibri" w:hAnsi="Calibri" w:cs="Arial"/>
          <w:bCs/>
          <w:szCs w:val="22"/>
        </w:rPr>
        <w:t xml:space="preserve">the </w:t>
      </w:r>
      <w:r w:rsidR="003408D1">
        <w:rPr>
          <w:rFonts w:ascii="Calibri" w:hAnsi="Calibri" w:cs="Arial"/>
          <w:bCs/>
          <w:szCs w:val="22"/>
        </w:rPr>
        <w:t>implementation of the activities and tasks, project management and coordination</w:t>
      </w:r>
      <w:r w:rsidR="009B6F12">
        <w:rPr>
          <w:rFonts w:ascii="Calibri" w:hAnsi="Calibri" w:cs="Arial"/>
          <w:bCs/>
          <w:szCs w:val="22"/>
        </w:rPr>
        <w:t xml:space="preserve">. The </w:t>
      </w:r>
      <w:r w:rsidR="00014FFA">
        <w:rPr>
          <w:rFonts w:ascii="Calibri" w:hAnsi="Calibri" w:cs="Arial"/>
          <w:bCs/>
          <w:szCs w:val="22"/>
        </w:rPr>
        <w:t xml:space="preserve">main focuses will be given </w:t>
      </w:r>
      <w:r w:rsidR="005C1984">
        <w:rPr>
          <w:rFonts w:ascii="Calibri" w:hAnsi="Calibri" w:cs="Arial"/>
          <w:bCs/>
          <w:szCs w:val="22"/>
        </w:rPr>
        <w:t>to</w:t>
      </w:r>
      <w:r w:rsidR="00014FFA">
        <w:rPr>
          <w:rFonts w:ascii="Calibri" w:hAnsi="Calibri" w:cs="Arial"/>
          <w:bCs/>
          <w:szCs w:val="22"/>
        </w:rPr>
        <w:t xml:space="preserve">: </w:t>
      </w:r>
      <w:r w:rsidR="005C1984">
        <w:rPr>
          <w:rFonts w:ascii="Calibri" w:hAnsi="Calibri" w:cs="Arial"/>
          <w:bCs/>
          <w:szCs w:val="22"/>
        </w:rPr>
        <w:t xml:space="preserve">how </w:t>
      </w:r>
      <w:r w:rsidR="00014FFA">
        <w:rPr>
          <w:rFonts w:ascii="Calibri" w:hAnsi="Calibri" w:cs="Arial"/>
          <w:bCs/>
          <w:szCs w:val="22"/>
        </w:rPr>
        <w:t xml:space="preserve">provide </w:t>
      </w:r>
      <w:r w:rsidR="005C1984">
        <w:rPr>
          <w:rFonts w:ascii="Calibri" w:hAnsi="Calibri" w:cs="Arial"/>
          <w:bCs/>
          <w:szCs w:val="22"/>
        </w:rPr>
        <w:t xml:space="preserve">efficient </w:t>
      </w:r>
      <w:r w:rsidR="009B6F12">
        <w:rPr>
          <w:rFonts w:ascii="Calibri" w:hAnsi="Calibri" w:cs="Arial"/>
          <w:bCs/>
          <w:szCs w:val="22"/>
        </w:rPr>
        <w:t>a</w:t>
      </w:r>
      <w:r w:rsidR="009B6F12" w:rsidRPr="009B6F12">
        <w:rPr>
          <w:rFonts w:ascii="Calibri" w:hAnsi="Calibri" w:cs="Arial"/>
          <w:bCs/>
          <w:szCs w:val="22"/>
        </w:rPr>
        <w:t>s</w:t>
      </w:r>
      <w:r w:rsidR="005C1984">
        <w:rPr>
          <w:rFonts w:ascii="Calibri" w:hAnsi="Calibri" w:cs="Arial"/>
          <w:bCs/>
          <w:szCs w:val="22"/>
        </w:rPr>
        <w:t xml:space="preserve">sistance in the development of the </w:t>
      </w:r>
      <w:r w:rsidR="009B6F12" w:rsidRPr="009B6F12">
        <w:rPr>
          <w:rFonts w:ascii="Calibri" w:hAnsi="Calibri" w:cs="Arial"/>
          <w:bCs/>
          <w:szCs w:val="22"/>
        </w:rPr>
        <w:t>river basin management plans</w:t>
      </w:r>
      <w:r w:rsidR="009B6F12">
        <w:rPr>
          <w:rFonts w:ascii="Calibri" w:hAnsi="Calibri" w:cs="Arial"/>
          <w:bCs/>
          <w:szCs w:val="22"/>
        </w:rPr>
        <w:t xml:space="preserve"> </w:t>
      </w:r>
      <w:r w:rsidR="009B6F12" w:rsidRPr="009B6F12">
        <w:rPr>
          <w:rFonts w:ascii="Calibri" w:hAnsi="Calibri" w:cs="Arial"/>
          <w:bCs/>
          <w:szCs w:val="22"/>
        </w:rPr>
        <w:t>(</w:t>
      </w:r>
      <w:proofErr w:type="spellStart"/>
      <w:r w:rsidR="009B6F12" w:rsidRPr="009B6F12">
        <w:rPr>
          <w:rFonts w:ascii="Calibri" w:hAnsi="Calibri" w:cs="Arial"/>
          <w:bCs/>
          <w:szCs w:val="22"/>
        </w:rPr>
        <w:t>RBMPs</w:t>
      </w:r>
      <w:proofErr w:type="spellEnd"/>
      <w:r w:rsidR="009B6F12" w:rsidRPr="009B6F12">
        <w:rPr>
          <w:rFonts w:ascii="Calibri" w:hAnsi="Calibri" w:cs="Arial"/>
          <w:bCs/>
          <w:szCs w:val="22"/>
        </w:rPr>
        <w:t>)</w:t>
      </w:r>
      <w:r w:rsidR="005C1984">
        <w:rPr>
          <w:rFonts w:ascii="Calibri" w:hAnsi="Calibri" w:cs="Arial"/>
          <w:bCs/>
          <w:szCs w:val="22"/>
        </w:rPr>
        <w:t xml:space="preserve"> </w:t>
      </w:r>
      <w:r w:rsidR="00014FFA">
        <w:rPr>
          <w:rFonts w:ascii="Calibri" w:hAnsi="Calibri" w:cs="Arial"/>
          <w:bCs/>
          <w:szCs w:val="22"/>
        </w:rPr>
        <w:t>for select</w:t>
      </w:r>
      <w:r w:rsidR="005C1984">
        <w:rPr>
          <w:rFonts w:ascii="Calibri" w:hAnsi="Calibri" w:cs="Arial"/>
          <w:bCs/>
          <w:szCs w:val="22"/>
        </w:rPr>
        <w:t xml:space="preserve">ed </w:t>
      </w:r>
      <w:proofErr w:type="spellStart"/>
      <w:r w:rsidR="005C1984">
        <w:rPr>
          <w:rFonts w:ascii="Calibri" w:hAnsi="Calibri" w:cs="Arial"/>
          <w:bCs/>
          <w:szCs w:val="22"/>
        </w:rPr>
        <w:t>transboundary</w:t>
      </w:r>
      <w:proofErr w:type="spellEnd"/>
      <w:r w:rsidR="005C1984">
        <w:rPr>
          <w:rFonts w:ascii="Calibri" w:hAnsi="Calibri" w:cs="Arial"/>
          <w:bCs/>
          <w:szCs w:val="22"/>
        </w:rPr>
        <w:t xml:space="preserve"> pilot river basin (task 2.3.2)</w:t>
      </w:r>
      <w:r w:rsidR="00014FFA">
        <w:rPr>
          <w:rFonts w:ascii="Calibri" w:hAnsi="Calibri" w:cs="Arial"/>
          <w:bCs/>
          <w:szCs w:val="22"/>
        </w:rPr>
        <w:t>;</w:t>
      </w:r>
      <w:r w:rsidR="009B6F12">
        <w:rPr>
          <w:rFonts w:ascii="Calibri" w:hAnsi="Calibri" w:cs="Arial"/>
          <w:bCs/>
          <w:szCs w:val="22"/>
        </w:rPr>
        <w:t xml:space="preserve"> </w:t>
      </w:r>
      <w:r w:rsidR="005C1984">
        <w:rPr>
          <w:rFonts w:ascii="Calibri" w:hAnsi="Calibri" w:cs="Arial"/>
          <w:bCs/>
          <w:szCs w:val="22"/>
        </w:rPr>
        <w:t xml:space="preserve">approach to the trainings on </w:t>
      </w:r>
      <w:r w:rsidR="009B6F12">
        <w:rPr>
          <w:rFonts w:ascii="Calibri" w:hAnsi="Calibri" w:cs="Arial"/>
          <w:bCs/>
          <w:szCs w:val="22"/>
        </w:rPr>
        <w:t>e</w:t>
      </w:r>
      <w:r w:rsidR="009B6F12" w:rsidRPr="009B6F12">
        <w:rPr>
          <w:rFonts w:ascii="Calibri" w:hAnsi="Calibri" w:cs="Arial"/>
          <w:bCs/>
          <w:szCs w:val="22"/>
        </w:rPr>
        <w:t xml:space="preserve">conomic analysis in accordance with the </w:t>
      </w:r>
      <w:proofErr w:type="spellStart"/>
      <w:r w:rsidR="009B6F12" w:rsidRPr="009B6F12">
        <w:rPr>
          <w:rFonts w:ascii="Calibri" w:hAnsi="Calibri" w:cs="Arial"/>
          <w:bCs/>
          <w:szCs w:val="22"/>
        </w:rPr>
        <w:t>WFD</w:t>
      </w:r>
      <w:proofErr w:type="spellEnd"/>
      <w:r w:rsidR="009B6F12" w:rsidRPr="009B6F12">
        <w:rPr>
          <w:rFonts w:ascii="Calibri" w:hAnsi="Calibri" w:cs="Arial"/>
          <w:bCs/>
          <w:szCs w:val="22"/>
        </w:rPr>
        <w:t xml:space="preserve"> (cost recovery and cost-effectiveness</w:t>
      </w:r>
      <w:r w:rsidR="009B6F12">
        <w:rPr>
          <w:rFonts w:ascii="Calibri" w:hAnsi="Calibri" w:cs="Arial"/>
          <w:bCs/>
          <w:szCs w:val="22"/>
        </w:rPr>
        <w:t xml:space="preserve"> </w:t>
      </w:r>
      <w:r w:rsidR="009B6F12" w:rsidRPr="009B6F12">
        <w:rPr>
          <w:rFonts w:ascii="Calibri" w:hAnsi="Calibri" w:cs="Arial"/>
          <w:bCs/>
          <w:szCs w:val="22"/>
        </w:rPr>
        <w:t>considerations), including innovative systems of waste water treatment</w:t>
      </w:r>
      <w:r w:rsidR="00014FFA">
        <w:rPr>
          <w:rFonts w:ascii="Calibri" w:hAnsi="Calibri" w:cs="Arial"/>
          <w:bCs/>
          <w:szCs w:val="22"/>
        </w:rPr>
        <w:t xml:space="preserve"> under task 2.3.3 as well as on </w:t>
      </w:r>
      <w:r w:rsidR="005C1984">
        <w:rPr>
          <w:rFonts w:ascii="Calibri" w:hAnsi="Calibri" w:cs="Arial"/>
          <w:bCs/>
          <w:szCs w:val="22"/>
        </w:rPr>
        <w:t xml:space="preserve">how to </w:t>
      </w:r>
      <w:r w:rsidR="00014FFA">
        <w:rPr>
          <w:rFonts w:ascii="Calibri" w:hAnsi="Calibri" w:cs="Arial"/>
          <w:bCs/>
          <w:szCs w:val="22"/>
        </w:rPr>
        <w:t xml:space="preserve">encouraging discussion </w:t>
      </w:r>
      <w:r w:rsidR="005C1984">
        <w:rPr>
          <w:rFonts w:ascii="Calibri" w:hAnsi="Calibri" w:cs="Arial"/>
          <w:bCs/>
          <w:szCs w:val="22"/>
        </w:rPr>
        <w:t xml:space="preserve">on </w:t>
      </w:r>
      <w:r w:rsidR="00014FFA">
        <w:rPr>
          <w:rFonts w:ascii="Calibri" w:hAnsi="Calibri" w:cs="Arial"/>
          <w:bCs/>
          <w:szCs w:val="22"/>
        </w:rPr>
        <w:t>draw</w:t>
      </w:r>
      <w:r w:rsidR="005C1984">
        <w:rPr>
          <w:rFonts w:ascii="Calibri" w:hAnsi="Calibri" w:cs="Arial"/>
          <w:bCs/>
          <w:szCs w:val="22"/>
        </w:rPr>
        <w:t>ing</w:t>
      </w:r>
      <w:r w:rsidR="00014FFA">
        <w:rPr>
          <w:rFonts w:ascii="Calibri" w:hAnsi="Calibri" w:cs="Arial"/>
          <w:bCs/>
          <w:szCs w:val="22"/>
        </w:rPr>
        <w:t xml:space="preserve"> line between </w:t>
      </w:r>
      <w:proofErr w:type="spellStart"/>
      <w:r w:rsidR="009B6F12" w:rsidRPr="009B6F12">
        <w:rPr>
          <w:rFonts w:ascii="Calibri" w:hAnsi="Calibri" w:cs="Arial"/>
          <w:bCs/>
          <w:szCs w:val="22"/>
        </w:rPr>
        <w:t>WFD</w:t>
      </w:r>
      <w:proofErr w:type="spellEnd"/>
      <w:r w:rsidR="009B6F12" w:rsidRPr="009B6F12">
        <w:rPr>
          <w:rFonts w:ascii="Calibri" w:hAnsi="Calibri" w:cs="Arial"/>
          <w:bCs/>
          <w:szCs w:val="22"/>
        </w:rPr>
        <w:t xml:space="preserve"> and Marine Strategy Dir</w:t>
      </w:r>
      <w:r w:rsidR="00014FFA">
        <w:rPr>
          <w:rFonts w:ascii="Calibri" w:hAnsi="Calibri" w:cs="Arial"/>
          <w:bCs/>
          <w:szCs w:val="22"/>
        </w:rPr>
        <w:t>ective throughout regional seminars within task 2.3.4.</w:t>
      </w:r>
    </w:p>
    <w:p w:rsidR="008C1C19" w:rsidRPr="00421031" w:rsidRDefault="008C1C19" w:rsidP="00522DC2">
      <w:pPr>
        <w:pStyle w:val="RENANormal"/>
        <w:spacing w:before="120" w:after="120"/>
        <w:rPr>
          <w:rFonts w:ascii="Calibri" w:eastAsia="MS Mincho" w:hAnsi="Calibri"/>
          <w:b/>
          <w:szCs w:val="22"/>
          <w:lang w:eastAsia="ja-JP"/>
        </w:rPr>
      </w:pPr>
      <w:r w:rsidRPr="00421031">
        <w:rPr>
          <w:rFonts w:ascii="Calibri" w:eastAsia="MS Mincho" w:hAnsi="Calibri"/>
          <w:b/>
          <w:szCs w:val="22"/>
          <w:lang w:eastAsia="ja-JP"/>
        </w:rPr>
        <w:t xml:space="preserve">Objectives of the </w:t>
      </w:r>
      <w:r>
        <w:rPr>
          <w:rFonts w:ascii="Calibri" w:eastAsia="MS Mincho" w:hAnsi="Calibri"/>
          <w:b/>
          <w:szCs w:val="22"/>
          <w:lang w:eastAsia="ja-JP"/>
        </w:rPr>
        <w:t>meeting</w:t>
      </w:r>
      <w:r w:rsidRPr="00421031">
        <w:rPr>
          <w:rFonts w:ascii="Calibri" w:eastAsia="MS Mincho" w:hAnsi="Calibri"/>
          <w:b/>
          <w:szCs w:val="22"/>
          <w:lang w:eastAsia="ja-JP"/>
        </w:rPr>
        <w:t>:</w:t>
      </w:r>
    </w:p>
    <w:p w:rsidR="008C1C19" w:rsidRPr="00421031" w:rsidRDefault="008C1C19" w:rsidP="00522DC2">
      <w:pPr>
        <w:pStyle w:val="RENANormal"/>
        <w:spacing w:before="120" w:after="120"/>
        <w:rPr>
          <w:rFonts w:ascii="Calibri" w:hAnsi="Calibri"/>
          <w:szCs w:val="22"/>
        </w:rPr>
      </w:pPr>
      <w:r w:rsidRPr="00421031">
        <w:rPr>
          <w:rFonts w:ascii="Calibri" w:hAnsi="Calibri"/>
          <w:szCs w:val="22"/>
          <w:u w:val="single"/>
        </w:rPr>
        <w:t>Wider Objective:</w:t>
      </w:r>
      <w:r w:rsidRPr="00421031">
        <w:rPr>
          <w:rFonts w:ascii="Calibri" w:hAnsi="Calibri"/>
          <w:szCs w:val="22"/>
        </w:rPr>
        <w:t xml:space="preserve">  </w:t>
      </w:r>
      <w:r>
        <w:rPr>
          <w:rFonts w:ascii="Calibri" w:hAnsi="Calibri"/>
          <w:szCs w:val="22"/>
        </w:rPr>
        <w:t>to adopt work plan for 2014 with a wider prospect for the subsequent years.</w:t>
      </w:r>
    </w:p>
    <w:p w:rsidR="008C1C19" w:rsidRPr="00421031" w:rsidRDefault="008C1C19" w:rsidP="00522DC2">
      <w:pPr>
        <w:pStyle w:val="RENANormal"/>
        <w:spacing w:before="120" w:after="120"/>
        <w:rPr>
          <w:rFonts w:ascii="Calibri" w:hAnsi="Calibri"/>
          <w:szCs w:val="22"/>
        </w:rPr>
      </w:pPr>
      <w:r w:rsidRPr="00421031">
        <w:rPr>
          <w:rFonts w:ascii="Calibri" w:hAnsi="Calibri"/>
          <w:szCs w:val="22"/>
          <w:u w:val="single"/>
        </w:rPr>
        <w:t>Specific Objectives</w:t>
      </w:r>
      <w:r w:rsidRPr="00421031">
        <w:rPr>
          <w:rFonts w:ascii="Calibri" w:hAnsi="Calibri"/>
          <w:szCs w:val="22"/>
        </w:rPr>
        <w:t>:</w:t>
      </w:r>
    </w:p>
    <w:p w:rsidR="008C1C19" w:rsidRDefault="008D4B31" w:rsidP="00522DC2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>To agree on collaboration with</w:t>
      </w:r>
      <w:r w:rsidR="005F3170">
        <w:rPr>
          <w:rFonts w:ascii="Calibri" w:eastAsia="MS Mincho" w:hAnsi="Calibri"/>
          <w:szCs w:val="22"/>
          <w:lang w:eastAsia="ja-JP"/>
        </w:rPr>
        <w:t>in</w:t>
      </w:r>
      <w:r w:rsidR="008C1C19">
        <w:rPr>
          <w:rFonts w:ascii="Calibri" w:eastAsia="MS Mincho" w:hAnsi="Calibri"/>
          <w:szCs w:val="22"/>
          <w:lang w:eastAsia="ja-JP"/>
        </w:rPr>
        <w:t xml:space="preserve"> the </w:t>
      </w:r>
      <w:r w:rsidR="00932E44">
        <w:rPr>
          <w:rFonts w:ascii="Calibri" w:eastAsia="MS Mincho" w:hAnsi="Calibri"/>
          <w:szCs w:val="22"/>
          <w:lang w:eastAsia="ja-JP"/>
        </w:rPr>
        <w:t>Water W</w:t>
      </w:r>
      <w:r w:rsidR="005C1984">
        <w:rPr>
          <w:rFonts w:ascii="Calibri" w:eastAsia="MS Mincho" w:hAnsi="Calibri"/>
          <w:szCs w:val="22"/>
          <w:lang w:eastAsia="ja-JP"/>
        </w:rPr>
        <w:t xml:space="preserve">orking </w:t>
      </w:r>
      <w:r w:rsidR="00932E44">
        <w:rPr>
          <w:rFonts w:ascii="Calibri" w:eastAsia="MS Mincho" w:hAnsi="Calibri"/>
          <w:szCs w:val="22"/>
          <w:lang w:eastAsia="ja-JP"/>
        </w:rPr>
        <w:t>G</w:t>
      </w:r>
      <w:r w:rsidR="005C1984">
        <w:rPr>
          <w:rFonts w:ascii="Calibri" w:eastAsia="MS Mincho" w:hAnsi="Calibri"/>
          <w:szCs w:val="22"/>
          <w:lang w:eastAsia="ja-JP"/>
        </w:rPr>
        <w:t>roup;</w:t>
      </w:r>
    </w:p>
    <w:p w:rsidR="008C1C19" w:rsidRDefault="008C1C19" w:rsidP="00522DC2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 xml:space="preserve">To open discussion </w:t>
      </w:r>
      <w:r w:rsidR="008D4B31">
        <w:rPr>
          <w:rFonts w:ascii="Calibri" w:eastAsia="MS Mincho" w:hAnsi="Calibri"/>
          <w:szCs w:val="22"/>
          <w:lang w:eastAsia="ja-JP"/>
        </w:rPr>
        <w:t xml:space="preserve">the </w:t>
      </w:r>
      <w:r w:rsidR="005C1984">
        <w:rPr>
          <w:rFonts w:ascii="Calibri" w:eastAsia="MS Mincho" w:hAnsi="Calibri"/>
          <w:szCs w:val="22"/>
          <w:lang w:eastAsia="ja-JP"/>
        </w:rPr>
        <w:t xml:space="preserve">criteria for </w:t>
      </w:r>
      <w:r>
        <w:rPr>
          <w:rFonts w:ascii="Calibri" w:eastAsia="MS Mincho" w:hAnsi="Calibri"/>
          <w:szCs w:val="22"/>
          <w:lang w:eastAsia="ja-JP"/>
        </w:rPr>
        <w:t xml:space="preserve">selection of </w:t>
      </w:r>
      <w:r w:rsidR="005C1984">
        <w:rPr>
          <w:rFonts w:ascii="Calibri" w:eastAsia="MS Mincho" w:hAnsi="Calibri"/>
          <w:szCs w:val="22"/>
          <w:lang w:eastAsia="ja-JP"/>
        </w:rPr>
        <w:t xml:space="preserve">the </w:t>
      </w:r>
      <w:r>
        <w:rPr>
          <w:rFonts w:ascii="Calibri" w:eastAsia="MS Mincho" w:hAnsi="Calibri"/>
          <w:szCs w:val="22"/>
          <w:lang w:eastAsia="ja-JP"/>
        </w:rPr>
        <w:t>most appropriate participants to particular events</w:t>
      </w:r>
      <w:r w:rsidR="005C1984">
        <w:rPr>
          <w:rFonts w:ascii="Calibri" w:eastAsia="MS Mincho" w:hAnsi="Calibri"/>
          <w:szCs w:val="22"/>
          <w:lang w:eastAsia="ja-JP"/>
        </w:rPr>
        <w:t>;</w:t>
      </w:r>
    </w:p>
    <w:p w:rsidR="00EF0C98" w:rsidRDefault="008C1C19" w:rsidP="005C1984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 w:rsidRPr="005C1984">
        <w:rPr>
          <w:rFonts w:ascii="Calibri" w:eastAsia="MS Mincho" w:hAnsi="Calibri"/>
          <w:szCs w:val="22"/>
          <w:lang w:eastAsia="ja-JP"/>
        </w:rPr>
        <w:t>To discuss the draft criteria</w:t>
      </w:r>
      <w:r w:rsidR="005C1984" w:rsidRPr="005C1984">
        <w:rPr>
          <w:rFonts w:ascii="Calibri" w:eastAsia="MS Mincho" w:hAnsi="Calibri"/>
          <w:szCs w:val="22"/>
          <w:lang w:eastAsia="ja-JP"/>
        </w:rPr>
        <w:t xml:space="preserve"> for </w:t>
      </w:r>
      <w:r w:rsidR="008D4B31">
        <w:rPr>
          <w:rFonts w:ascii="Calibri" w:eastAsia="MS Mincho" w:hAnsi="Calibri"/>
          <w:szCs w:val="22"/>
          <w:lang w:eastAsia="ja-JP"/>
        </w:rPr>
        <w:t xml:space="preserve">selection of </w:t>
      </w:r>
      <w:proofErr w:type="spellStart"/>
      <w:r w:rsidR="005C1984" w:rsidRPr="005C1984">
        <w:rPr>
          <w:rFonts w:ascii="Calibri" w:eastAsia="MS Mincho" w:hAnsi="Calibri"/>
          <w:szCs w:val="22"/>
          <w:lang w:eastAsia="ja-JP"/>
        </w:rPr>
        <w:t>transboundary</w:t>
      </w:r>
      <w:proofErr w:type="spellEnd"/>
      <w:r w:rsidR="005C1984" w:rsidRPr="005C1984">
        <w:rPr>
          <w:rFonts w:ascii="Calibri" w:eastAsia="MS Mincho" w:hAnsi="Calibri"/>
          <w:szCs w:val="22"/>
          <w:lang w:eastAsia="ja-JP"/>
        </w:rPr>
        <w:t xml:space="preserve"> river basin </w:t>
      </w:r>
      <w:r w:rsidR="008D4B31">
        <w:rPr>
          <w:rFonts w:ascii="Calibri" w:eastAsia="MS Mincho" w:hAnsi="Calibri"/>
          <w:szCs w:val="22"/>
          <w:lang w:eastAsia="ja-JP"/>
        </w:rPr>
        <w:t xml:space="preserve">that will used as </w:t>
      </w:r>
      <w:r w:rsidR="00EF0C98">
        <w:rPr>
          <w:rFonts w:ascii="Calibri" w:eastAsia="MS Mincho" w:hAnsi="Calibri"/>
          <w:szCs w:val="22"/>
          <w:lang w:eastAsia="ja-JP"/>
        </w:rPr>
        <w:t xml:space="preserve">a </w:t>
      </w:r>
      <w:r w:rsidR="008D4B31">
        <w:rPr>
          <w:rFonts w:ascii="Calibri" w:eastAsia="MS Mincho" w:hAnsi="Calibri"/>
          <w:szCs w:val="22"/>
          <w:lang w:eastAsia="ja-JP"/>
        </w:rPr>
        <w:t>pilot</w:t>
      </w:r>
      <w:r w:rsidR="00EF0C98">
        <w:rPr>
          <w:rFonts w:ascii="Calibri" w:eastAsia="MS Mincho" w:hAnsi="Calibri"/>
          <w:szCs w:val="22"/>
          <w:lang w:eastAsia="ja-JP"/>
        </w:rPr>
        <w:t xml:space="preserve"> </w:t>
      </w:r>
      <w:r w:rsidR="00EF0C98" w:rsidRPr="005C1984">
        <w:rPr>
          <w:rFonts w:ascii="Calibri" w:eastAsia="MS Mincho" w:hAnsi="Calibri"/>
          <w:szCs w:val="22"/>
          <w:lang w:eastAsia="ja-JP"/>
        </w:rPr>
        <w:t>under task 2.3.2</w:t>
      </w:r>
      <w:r w:rsidR="00EF0C98">
        <w:rPr>
          <w:rFonts w:ascii="Calibri" w:eastAsia="MS Mincho" w:hAnsi="Calibri"/>
          <w:szCs w:val="22"/>
          <w:lang w:eastAsia="ja-JP"/>
        </w:rPr>
        <w:t>.1;</w:t>
      </w:r>
    </w:p>
    <w:p w:rsidR="008C1C19" w:rsidRPr="005C1984" w:rsidRDefault="00EF0C98" w:rsidP="005C1984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 xml:space="preserve">To discuss proposal for </w:t>
      </w:r>
      <w:r w:rsidR="005C1984" w:rsidRPr="005C1984">
        <w:rPr>
          <w:rFonts w:ascii="Calibri" w:eastAsia="MS Mincho" w:hAnsi="Calibri"/>
          <w:szCs w:val="22"/>
          <w:lang w:eastAsia="ja-JP"/>
        </w:rPr>
        <w:t xml:space="preserve">specific </w:t>
      </w:r>
      <w:proofErr w:type="spellStart"/>
      <w:r w:rsidR="005C1984" w:rsidRPr="005C1984">
        <w:rPr>
          <w:rFonts w:ascii="Calibri" w:eastAsia="MS Mincho" w:hAnsi="Calibri"/>
          <w:szCs w:val="22"/>
          <w:lang w:eastAsia="ja-JP"/>
        </w:rPr>
        <w:t>RBMP</w:t>
      </w:r>
      <w:proofErr w:type="spellEnd"/>
      <w:r w:rsidR="005C1984" w:rsidRPr="005C1984">
        <w:rPr>
          <w:rFonts w:ascii="Calibri" w:eastAsia="MS Mincho" w:hAnsi="Calibri"/>
          <w:szCs w:val="22"/>
          <w:lang w:eastAsia="ja-JP"/>
        </w:rPr>
        <w:t xml:space="preserve"> development topic </w:t>
      </w:r>
      <w:r w:rsidR="005C1984">
        <w:rPr>
          <w:rFonts w:ascii="Calibri" w:eastAsia="MS Mincho" w:hAnsi="Calibri"/>
          <w:szCs w:val="22"/>
          <w:lang w:eastAsia="ja-JP"/>
        </w:rPr>
        <w:t xml:space="preserve"> </w:t>
      </w:r>
      <w:r w:rsidR="005C1984" w:rsidRPr="005C1984">
        <w:rPr>
          <w:rFonts w:ascii="Calibri" w:eastAsia="MS Mincho" w:hAnsi="Calibri"/>
          <w:szCs w:val="22"/>
          <w:lang w:eastAsia="ja-JP"/>
        </w:rPr>
        <w:t>under task 2.3.2</w:t>
      </w:r>
      <w:r>
        <w:rPr>
          <w:rFonts w:ascii="Calibri" w:eastAsia="MS Mincho" w:hAnsi="Calibri"/>
          <w:szCs w:val="22"/>
          <w:lang w:eastAsia="ja-JP"/>
        </w:rPr>
        <w:t>.2</w:t>
      </w:r>
      <w:r w:rsidR="008D4B31">
        <w:rPr>
          <w:rFonts w:ascii="Calibri" w:eastAsia="MS Mincho" w:hAnsi="Calibri"/>
          <w:szCs w:val="22"/>
          <w:lang w:eastAsia="ja-JP"/>
        </w:rPr>
        <w:t xml:space="preserve"> </w:t>
      </w:r>
      <w:r w:rsidR="00847CCB" w:rsidRPr="005C1984">
        <w:rPr>
          <w:rFonts w:ascii="Calibri" w:eastAsia="MS Mincho" w:hAnsi="Calibri"/>
          <w:szCs w:val="22"/>
          <w:lang w:eastAsia="ja-JP"/>
        </w:rPr>
        <w:t>(</w:t>
      </w:r>
      <w:proofErr w:type="spellStart"/>
      <w:r w:rsidR="005C1984" w:rsidRPr="005C1984">
        <w:rPr>
          <w:rFonts w:ascii="Calibri" w:hAnsi="Calibri" w:cs="Arial"/>
          <w:bCs/>
          <w:szCs w:val="22"/>
        </w:rPr>
        <w:t>RBMPs</w:t>
      </w:r>
      <w:proofErr w:type="spellEnd"/>
      <w:r w:rsidR="00847CCB" w:rsidRPr="005C1984">
        <w:rPr>
          <w:rFonts w:ascii="Calibri" w:eastAsia="MS Mincho" w:hAnsi="Calibri"/>
          <w:szCs w:val="22"/>
          <w:lang w:eastAsia="ja-JP"/>
        </w:rPr>
        <w:t>)</w:t>
      </w:r>
      <w:r w:rsidR="008D4B31">
        <w:rPr>
          <w:rFonts w:ascii="Calibri" w:eastAsia="MS Mincho" w:hAnsi="Calibri"/>
          <w:szCs w:val="22"/>
          <w:lang w:eastAsia="ja-JP"/>
        </w:rPr>
        <w:t>;</w:t>
      </w:r>
    </w:p>
    <w:p w:rsidR="008C1C19" w:rsidRDefault="008C1C19" w:rsidP="00522DC2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 xml:space="preserve">To </w:t>
      </w:r>
      <w:r w:rsidR="008D4B31">
        <w:rPr>
          <w:rFonts w:ascii="Calibri" w:eastAsia="MS Mincho" w:hAnsi="Calibri"/>
          <w:szCs w:val="22"/>
          <w:lang w:eastAsia="ja-JP"/>
        </w:rPr>
        <w:t xml:space="preserve">discuss </w:t>
      </w:r>
      <w:r w:rsidR="00EF0C98">
        <w:rPr>
          <w:rFonts w:ascii="Calibri" w:eastAsia="MS Mincho" w:hAnsi="Calibri"/>
          <w:szCs w:val="22"/>
          <w:lang w:eastAsia="ja-JP"/>
        </w:rPr>
        <w:t xml:space="preserve">proposal for </w:t>
      </w:r>
      <w:r w:rsidR="008D4B31" w:rsidRPr="008D4B31">
        <w:rPr>
          <w:rFonts w:ascii="Calibri" w:eastAsia="MS Mincho" w:hAnsi="Calibri"/>
          <w:szCs w:val="22"/>
          <w:lang w:eastAsia="ja-JP"/>
        </w:rPr>
        <w:t xml:space="preserve">regional training plan including the study visit programme </w:t>
      </w:r>
      <w:r w:rsidR="008D4B31">
        <w:rPr>
          <w:rFonts w:ascii="Calibri" w:eastAsia="MS Mincho" w:hAnsi="Calibri"/>
          <w:szCs w:val="22"/>
          <w:lang w:eastAsia="ja-JP"/>
        </w:rPr>
        <w:t xml:space="preserve">under </w:t>
      </w:r>
      <w:r w:rsidR="008D4B31" w:rsidRPr="005C1984">
        <w:rPr>
          <w:rFonts w:ascii="Calibri" w:eastAsia="MS Mincho" w:hAnsi="Calibri"/>
          <w:szCs w:val="22"/>
          <w:lang w:eastAsia="ja-JP"/>
        </w:rPr>
        <w:t>task 2.3.2</w:t>
      </w:r>
      <w:r w:rsidR="00EF0C98">
        <w:rPr>
          <w:rFonts w:ascii="Calibri" w:eastAsia="MS Mincho" w:hAnsi="Calibri"/>
          <w:szCs w:val="22"/>
          <w:lang w:eastAsia="ja-JP"/>
        </w:rPr>
        <w:t>.3</w:t>
      </w:r>
      <w:r w:rsidR="008D4B31">
        <w:rPr>
          <w:rFonts w:ascii="Calibri" w:eastAsia="MS Mincho" w:hAnsi="Calibri"/>
          <w:szCs w:val="22"/>
          <w:lang w:eastAsia="ja-JP"/>
        </w:rPr>
        <w:t>;</w:t>
      </w:r>
    </w:p>
    <w:p w:rsidR="008C1C19" w:rsidRDefault="008C1C19" w:rsidP="00DF1299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>To discuss and agree</w:t>
      </w:r>
      <w:r w:rsidR="008D4B31">
        <w:rPr>
          <w:rFonts w:ascii="Calibri" w:eastAsia="MS Mincho" w:hAnsi="Calibri"/>
          <w:szCs w:val="22"/>
          <w:lang w:eastAsia="ja-JP"/>
        </w:rPr>
        <w:t xml:space="preserve"> on the approach to </w:t>
      </w:r>
      <w:r w:rsidR="008D4B31" w:rsidRPr="00DF1299">
        <w:rPr>
          <w:rFonts w:asciiTheme="minorHAnsi" w:eastAsia="MS Mincho" w:hAnsiTheme="minorHAnsi"/>
          <w:szCs w:val="22"/>
          <w:lang w:eastAsia="ja-JP"/>
        </w:rPr>
        <w:t>task 2.3.3</w:t>
      </w:r>
      <w:r w:rsidR="00847CCB" w:rsidRPr="00DF1299">
        <w:rPr>
          <w:rFonts w:asciiTheme="minorHAnsi" w:eastAsia="MS Mincho" w:hAnsiTheme="minorHAnsi"/>
          <w:szCs w:val="22"/>
          <w:lang w:eastAsia="ja-JP"/>
        </w:rPr>
        <w:t xml:space="preserve"> </w:t>
      </w:r>
      <w:r w:rsidR="00DF1299" w:rsidRPr="00DF1299">
        <w:rPr>
          <w:rFonts w:asciiTheme="minorHAnsi" w:eastAsia="MS Mincho" w:hAnsiTheme="minorHAnsi"/>
          <w:szCs w:val="22"/>
          <w:lang w:eastAsia="ja-JP"/>
        </w:rPr>
        <w:t>a</w:t>
      </w:r>
      <w:r w:rsidR="00DF1299" w:rsidRPr="00DF1299">
        <w:rPr>
          <w:rFonts w:asciiTheme="minorHAnsi" w:hAnsiTheme="minorHAnsi"/>
        </w:rPr>
        <w:t>nd liaison</w:t>
      </w:r>
      <w:r w:rsidR="00DF1299" w:rsidRPr="00DF1299">
        <w:rPr>
          <w:rFonts w:asciiTheme="minorHAnsi" w:eastAsia="MS Mincho" w:hAnsiTheme="minorHAnsi"/>
          <w:szCs w:val="22"/>
          <w:lang w:eastAsia="ja-JP"/>
        </w:rPr>
        <w:t xml:space="preserve"> with</w:t>
      </w:r>
      <w:r w:rsidR="00DF1299" w:rsidRPr="00DF1299">
        <w:rPr>
          <w:rFonts w:ascii="Calibri" w:eastAsia="MS Mincho" w:hAnsi="Calibri"/>
          <w:szCs w:val="22"/>
          <w:lang w:eastAsia="ja-JP"/>
        </w:rPr>
        <w:t xml:space="preserve"> the Strategic Planning and Investment </w:t>
      </w:r>
      <w:r w:rsidR="00794622">
        <w:rPr>
          <w:rFonts w:ascii="Calibri" w:eastAsia="MS Mincho" w:hAnsi="Calibri"/>
          <w:szCs w:val="22"/>
          <w:lang w:eastAsia="ja-JP"/>
        </w:rPr>
        <w:t>Activity</w:t>
      </w:r>
      <w:r w:rsidR="00DF1299">
        <w:rPr>
          <w:rFonts w:ascii="Calibri" w:eastAsia="MS Mincho" w:hAnsi="Calibri"/>
          <w:szCs w:val="22"/>
          <w:lang w:eastAsia="ja-JP"/>
        </w:rPr>
        <w:t xml:space="preserve"> </w:t>
      </w:r>
      <w:r w:rsidR="00847CCB">
        <w:rPr>
          <w:rFonts w:ascii="Calibri" w:eastAsia="MS Mincho" w:hAnsi="Calibri"/>
          <w:szCs w:val="22"/>
          <w:lang w:eastAsia="ja-JP"/>
        </w:rPr>
        <w:t>(</w:t>
      </w:r>
      <w:r w:rsidR="008D4B31">
        <w:rPr>
          <w:rFonts w:ascii="Calibri" w:eastAsia="MS Mincho" w:hAnsi="Calibri"/>
          <w:szCs w:val="22"/>
          <w:lang w:eastAsia="ja-JP"/>
        </w:rPr>
        <w:t>E</w:t>
      </w:r>
      <w:r w:rsidR="008D4B31" w:rsidRPr="009B6F12">
        <w:rPr>
          <w:rFonts w:ascii="Calibri" w:hAnsi="Calibri" w:cs="Arial"/>
          <w:bCs/>
          <w:szCs w:val="22"/>
        </w:rPr>
        <w:t>conomic analy</w:t>
      </w:r>
      <w:r w:rsidR="00794622">
        <w:rPr>
          <w:rFonts w:ascii="Calibri" w:hAnsi="Calibri" w:cs="Arial"/>
          <w:bCs/>
          <w:szCs w:val="22"/>
        </w:rPr>
        <w:t xml:space="preserve">sis in accordance with the </w:t>
      </w:r>
      <w:proofErr w:type="spellStart"/>
      <w:r w:rsidR="00794622">
        <w:rPr>
          <w:rFonts w:ascii="Calibri" w:hAnsi="Calibri" w:cs="Arial"/>
          <w:bCs/>
          <w:szCs w:val="22"/>
        </w:rPr>
        <w:t>WFD</w:t>
      </w:r>
      <w:proofErr w:type="spellEnd"/>
      <w:r w:rsidR="00794622">
        <w:rPr>
          <w:rFonts w:ascii="Calibri" w:hAnsi="Calibri" w:cs="Arial"/>
          <w:bCs/>
          <w:szCs w:val="22"/>
        </w:rPr>
        <w:t xml:space="preserve"> </w:t>
      </w:r>
      <w:r w:rsidR="008D4B31" w:rsidRPr="009B6F12">
        <w:rPr>
          <w:rFonts w:ascii="Calibri" w:hAnsi="Calibri" w:cs="Arial"/>
          <w:bCs/>
          <w:szCs w:val="22"/>
        </w:rPr>
        <w:t>cost recovery and cost-effectiveness</w:t>
      </w:r>
      <w:r w:rsidR="008D4B31">
        <w:rPr>
          <w:rFonts w:ascii="Calibri" w:hAnsi="Calibri" w:cs="Arial"/>
          <w:bCs/>
          <w:szCs w:val="22"/>
        </w:rPr>
        <w:t xml:space="preserve"> </w:t>
      </w:r>
      <w:r w:rsidR="008D4B31" w:rsidRPr="009B6F12">
        <w:rPr>
          <w:rFonts w:ascii="Calibri" w:hAnsi="Calibri" w:cs="Arial"/>
          <w:bCs/>
          <w:szCs w:val="22"/>
        </w:rPr>
        <w:t>considerations), including innovative systems of waste water treatment</w:t>
      </w:r>
      <w:r w:rsidR="00847CCB">
        <w:rPr>
          <w:rFonts w:ascii="Calibri" w:hAnsi="Calibri"/>
          <w:szCs w:val="22"/>
        </w:rPr>
        <w:t>)</w:t>
      </w:r>
    </w:p>
    <w:p w:rsidR="008C1C19" w:rsidRDefault="008C1C19" w:rsidP="00DF1299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 xml:space="preserve">To discuss </w:t>
      </w:r>
      <w:r w:rsidR="00DF1299">
        <w:rPr>
          <w:rFonts w:ascii="Calibri" w:eastAsia="MS Mincho" w:hAnsi="Calibri"/>
          <w:szCs w:val="22"/>
          <w:lang w:eastAsia="ja-JP"/>
        </w:rPr>
        <w:t xml:space="preserve">and agree on </w:t>
      </w:r>
      <w:r w:rsidR="008D4B31">
        <w:rPr>
          <w:rFonts w:ascii="Calibri" w:eastAsia="MS Mincho" w:hAnsi="Calibri"/>
          <w:szCs w:val="22"/>
          <w:lang w:eastAsia="ja-JP"/>
        </w:rPr>
        <w:t>approach to task 2.3.4</w:t>
      </w:r>
      <w:r>
        <w:rPr>
          <w:rFonts w:ascii="Calibri" w:eastAsia="MS Mincho" w:hAnsi="Calibri"/>
          <w:szCs w:val="22"/>
          <w:lang w:eastAsia="ja-JP"/>
        </w:rPr>
        <w:t xml:space="preserve"> </w:t>
      </w:r>
      <w:r w:rsidR="00847CCB">
        <w:rPr>
          <w:rFonts w:ascii="Calibri" w:eastAsia="MS Mincho" w:hAnsi="Calibri"/>
          <w:szCs w:val="22"/>
          <w:lang w:eastAsia="ja-JP"/>
        </w:rPr>
        <w:t>(</w:t>
      </w:r>
      <w:proofErr w:type="spellStart"/>
      <w:r w:rsidR="00DF1299" w:rsidRPr="00DF1299">
        <w:rPr>
          <w:rFonts w:ascii="Calibri" w:eastAsia="MS Mincho" w:hAnsi="Calibri"/>
          <w:szCs w:val="22"/>
          <w:lang w:eastAsia="ja-JP"/>
        </w:rPr>
        <w:t>WFD</w:t>
      </w:r>
      <w:proofErr w:type="spellEnd"/>
      <w:r w:rsidR="00DF1299" w:rsidRPr="00DF1299">
        <w:rPr>
          <w:rFonts w:ascii="Calibri" w:eastAsia="MS Mincho" w:hAnsi="Calibri"/>
          <w:szCs w:val="22"/>
          <w:lang w:eastAsia="ja-JP"/>
        </w:rPr>
        <w:t xml:space="preserve"> and Marine Strategy Directive – where to draw the line?</w:t>
      </w:r>
      <w:r w:rsidR="00847CCB">
        <w:rPr>
          <w:rFonts w:ascii="Calibri" w:eastAsia="MS Mincho" w:hAnsi="Calibri"/>
          <w:szCs w:val="22"/>
          <w:lang w:eastAsia="ja-JP"/>
        </w:rPr>
        <w:t>)</w:t>
      </w:r>
    </w:p>
    <w:p w:rsidR="008C1C19" w:rsidRPr="00421031" w:rsidRDefault="008C1C19" w:rsidP="00522DC2">
      <w:pPr>
        <w:pStyle w:val="RENANormal"/>
        <w:numPr>
          <w:ilvl w:val="0"/>
          <w:numId w:val="7"/>
        </w:numPr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>To adopt the work plan for 2014</w:t>
      </w:r>
      <w:r w:rsidR="00E268C5">
        <w:rPr>
          <w:rFonts w:ascii="Calibri" w:eastAsia="MS Mincho" w:hAnsi="Calibri"/>
          <w:szCs w:val="22"/>
          <w:lang w:eastAsia="ja-JP"/>
        </w:rPr>
        <w:t>.</w:t>
      </w:r>
      <w:r>
        <w:rPr>
          <w:rFonts w:ascii="Calibri" w:eastAsia="MS Mincho" w:hAnsi="Calibri"/>
          <w:szCs w:val="22"/>
          <w:lang w:eastAsia="ja-JP"/>
        </w:rPr>
        <w:t xml:space="preserve"> </w:t>
      </w:r>
    </w:p>
    <w:p w:rsidR="008C1C19" w:rsidRPr="00421031" w:rsidRDefault="008C1C19" w:rsidP="00522DC2">
      <w:pPr>
        <w:pStyle w:val="RENANormal"/>
        <w:spacing w:before="120" w:after="120"/>
        <w:rPr>
          <w:rFonts w:ascii="Calibri" w:eastAsia="MS Mincho" w:hAnsi="Calibri"/>
          <w:b/>
          <w:szCs w:val="22"/>
          <w:lang w:eastAsia="ja-JP"/>
        </w:rPr>
      </w:pPr>
      <w:r w:rsidRPr="00421031">
        <w:rPr>
          <w:rFonts w:ascii="Calibri" w:eastAsia="MS Mincho" w:hAnsi="Calibri"/>
          <w:b/>
          <w:szCs w:val="22"/>
          <w:lang w:eastAsia="ja-JP"/>
        </w:rPr>
        <w:t xml:space="preserve">Expected Results of the </w:t>
      </w:r>
      <w:r>
        <w:rPr>
          <w:rFonts w:ascii="Calibri" w:eastAsia="MS Mincho" w:hAnsi="Calibri"/>
          <w:b/>
          <w:szCs w:val="22"/>
          <w:lang w:eastAsia="ja-JP"/>
        </w:rPr>
        <w:t>meeting</w:t>
      </w:r>
      <w:r w:rsidRPr="00421031">
        <w:rPr>
          <w:rFonts w:ascii="Calibri" w:eastAsia="MS Mincho" w:hAnsi="Calibri"/>
          <w:b/>
          <w:szCs w:val="22"/>
          <w:lang w:eastAsia="ja-JP"/>
        </w:rPr>
        <w:t xml:space="preserve"> </w:t>
      </w:r>
    </w:p>
    <w:p w:rsidR="008C1C19" w:rsidRPr="00421031" w:rsidRDefault="008C1C19" w:rsidP="00522DC2">
      <w:pPr>
        <w:pStyle w:val="RENANormal"/>
        <w:spacing w:before="120" w:after="120"/>
        <w:rPr>
          <w:rFonts w:ascii="Calibri" w:eastAsia="MS Mincho" w:hAnsi="Calibri"/>
          <w:szCs w:val="22"/>
          <w:lang w:eastAsia="ja-JP"/>
        </w:rPr>
      </w:pPr>
      <w:r w:rsidRPr="00421031">
        <w:rPr>
          <w:rFonts w:ascii="Calibri" w:eastAsia="MS Mincho" w:hAnsi="Calibri"/>
          <w:szCs w:val="22"/>
          <w:lang w:eastAsia="ja-JP"/>
        </w:rPr>
        <w:t>The expected results are</w:t>
      </w:r>
      <w:r>
        <w:rPr>
          <w:rFonts w:ascii="Calibri" w:eastAsia="MS Mincho" w:hAnsi="Calibri"/>
          <w:szCs w:val="22"/>
          <w:lang w:eastAsia="ja-JP"/>
        </w:rPr>
        <w:t xml:space="preserve"> going through and concluding on all the points listed above.</w:t>
      </w:r>
    </w:p>
    <w:p w:rsidR="008C1C19" w:rsidRPr="00421031" w:rsidRDefault="008C1C19" w:rsidP="00666D6E">
      <w:pPr>
        <w:pStyle w:val="RENANormal"/>
        <w:spacing w:before="120" w:after="120"/>
        <w:ind w:left="170"/>
        <w:rPr>
          <w:rFonts w:ascii="Calibri" w:hAnsi="Calibri"/>
          <w:b/>
          <w:szCs w:val="22"/>
        </w:rPr>
      </w:pPr>
    </w:p>
    <w:p w:rsidR="008C1C19" w:rsidRPr="00421031" w:rsidRDefault="008C1C19" w:rsidP="00522DC2">
      <w:pPr>
        <w:spacing w:before="120" w:after="120"/>
        <w:rPr>
          <w:rFonts w:ascii="Calibri" w:hAnsi="Calibri"/>
          <w:b/>
          <w:sz w:val="22"/>
          <w:szCs w:val="22"/>
        </w:rPr>
      </w:pPr>
    </w:p>
    <w:p w:rsidR="008C1C19" w:rsidRPr="00421031" w:rsidRDefault="008C1C19" w:rsidP="000D1469">
      <w:pPr>
        <w:rPr>
          <w:rFonts w:ascii="Calibri" w:hAnsi="Calibri"/>
          <w:b/>
          <w:sz w:val="22"/>
          <w:szCs w:val="22"/>
        </w:rPr>
        <w:sectPr w:rsidR="008C1C19" w:rsidRPr="00421031" w:rsidSect="00E85E68">
          <w:headerReference w:type="default" r:id="rId7"/>
          <w:footerReference w:type="default" r:id="rId8"/>
          <w:pgSz w:w="11907" w:h="16840" w:code="9"/>
          <w:pgMar w:top="678" w:right="1191" w:bottom="1191" w:left="958" w:header="850" w:footer="794" w:gutter="0"/>
          <w:cols w:space="708"/>
          <w:rtlGutter/>
          <w:docGrid w:linePitch="360"/>
        </w:sectPr>
      </w:pPr>
    </w:p>
    <w:p w:rsidR="008C1C19" w:rsidRDefault="008C1C19" w:rsidP="00522DC2">
      <w:pPr>
        <w:spacing w:before="120" w:after="120"/>
        <w:rPr>
          <w:rFonts w:ascii="Calibri" w:hAnsi="Calibri"/>
          <w:b/>
          <w:sz w:val="22"/>
          <w:szCs w:val="22"/>
        </w:rPr>
      </w:pPr>
      <w:r w:rsidRPr="00421031">
        <w:rPr>
          <w:rFonts w:ascii="Calibri" w:hAnsi="Calibri"/>
          <w:b/>
          <w:sz w:val="22"/>
          <w:szCs w:val="22"/>
        </w:rPr>
        <w:lastRenderedPageBreak/>
        <w:t>Draft Agenda Outline and List of Confirmed Participants</w:t>
      </w:r>
    </w:p>
    <w:p w:rsidR="00AB11B7" w:rsidRPr="00421031" w:rsidRDefault="00AB11B7" w:rsidP="00AB11B7">
      <w:p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>Topic:  1</w:t>
      </w:r>
      <w:r w:rsidRPr="00666D6E">
        <w:rPr>
          <w:rFonts w:ascii="Calibri" w:hAnsi="Calibri"/>
          <w:b/>
          <w:sz w:val="22"/>
          <w:szCs w:val="22"/>
          <w:vertAlign w:val="superscript"/>
        </w:rPr>
        <w:t>st</w:t>
      </w:r>
      <w:r>
        <w:rPr>
          <w:rFonts w:ascii="Calibri" w:hAnsi="Calibri"/>
          <w:b/>
          <w:sz w:val="22"/>
          <w:szCs w:val="22"/>
        </w:rPr>
        <w:t xml:space="preserve"> Annual Meeting of the Water Working Group</w:t>
      </w:r>
    </w:p>
    <w:p w:rsidR="00AB11B7" w:rsidRPr="00421031" w:rsidRDefault="00AB11B7" w:rsidP="00AB11B7">
      <w:p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 xml:space="preserve">Chair: </w:t>
      </w:r>
      <w:proofErr w:type="spellStart"/>
      <w:r>
        <w:rPr>
          <w:rFonts w:ascii="Calibri" w:hAnsi="Calibri"/>
          <w:b/>
          <w:sz w:val="22"/>
          <w:szCs w:val="22"/>
        </w:rPr>
        <w:t>Visnja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Omerbegovic</w:t>
      </w:r>
      <w:proofErr w:type="spellEnd"/>
      <w:r w:rsidR="006709F1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 xml:space="preserve">Co-Chair: Mihail Dimovski </w:t>
      </w:r>
    </w:p>
    <w:p w:rsidR="00AB11B7" w:rsidRPr="00421031" w:rsidRDefault="00AB11B7" w:rsidP="00AB11B7">
      <w:pPr>
        <w:spacing w:before="120" w:after="120"/>
        <w:rPr>
          <w:rFonts w:ascii="Calibri" w:hAnsi="Calibri"/>
          <w:b/>
          <w:sz w:val="22"/>
          <w:szCs w:val="22"/>
        </w:rPr>
      </w:pPr>
      <w:r w:rsidRPr="00421031">
        <w:rPr>
          <w:rFonts w:ascii="Calibri" w:hAnsi="Calibri"/>
          <w:b/>
          <w:sz w:val="22"/>
          <w:szCs w:val="22"/>
        </w:rPr>
        <w:t xml:space="preserve">Venue: </w:t>
      </w:r>
      <w:proofErr w:type="spellStart"/>
      <w:r w:rsidR="000A64FA">
        <w:rPr>
          <w:rFonts w:ascii="Calibri" w:hAnsi="Calibri"/>
          <w:b/>
          <w:sz w:val="22"/>
          <w:szCs w:val="22"/>
        </w:rPr>
        <w:t>Mövenpick</w:t>
      </w:r>
      <w:proofErr w:type="spellEnd"/>
      <w:r w:rsidR="000A64FA">
        <w:rPr>
          <w:rFonts w:ascii="Calibri" w:hAnsi="Calibri"/>
          <w:b/>
          <w:sz w:val="22"/>
          <w:szCs w:val="22"/>
        </w:rPr>
        <w:t xml:space="preserve"> Hotel Istanbul, </w:t>
      </w:r>
      <w:proofErr w:type="spellStart"/>
      <w:r w:rsidR="000A64FA">
        <w:rPr>
          <w:rFonts w:ascii="Calibri" w:hAnsi="Calibri"/>
          <w:b/>
          <w:sz w:val="22"/>
          <w:szCs w:val="22"/>
        </w:rPr>
        <w:t>Büyükdere</w:t>
      </w:r>
      <w:proofErr w:type="spellEnd"/>
      <w:r w:rsidR="000A64F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0A64FA">
        <w:rPr>
          <w:rFonts w:ascii="Calibri" w:hAnsi="Calibri"/>
          <w:b/>
          <w:sz w:val="22"/>
          <w:szCs w:val="22"/>
        </w:rPr>
        <w:t>Caddesi</w:t>
      </w:r>
      <w:proofErr w:type="spellEnd"/>
      <w:r w:rsidR="000A64FA">
        <w:rPr>
          <w:rFonts w:ascii="Calibri" w:hAnsi="Calibri"/>
          <w:b/>
          <w:sz w:val="22"/>
          <w:szCs w:val="22"/>
        </w:rPr>
        <w:t xml:space="preserve"> 4,  </w:t>
      </w:r>
      <w:r>
        <w:rPr>
          <w:rFonts w:ascii="Calibri" w:hAnsi="Calibri"/>
          <w:b/>
          <w:sz w:val="22"/>
          <w:szCs w:val="22"/>
        </w:rPr>
        <w:t>Istanbul, Turkey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864"/>
        <w:gridCol w:w="3356"/>
        <w:gridCol w:w="3830"/>
        <w:gridCol w:w="5937"/>
      </w:tblGrid>
      <w:tr w:rsidR="008C1C19" w:rsidRPr="00421031" w:rsidTr="00AB11B7">
        <w:trPr>
          <w:tblHeader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EEECE1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  <w:b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Start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EEECE1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  <w:b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Finish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EEECE1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  <w:b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EEECE1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  <w:b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Speaker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EEECE1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Output/Note</w:t>
            </w:r>
          </w:p>
        </w:tc>
      </w:tr>
      <w:tr w:rsidR="008C1C19" w:rsidRPr="00421031" w:rsidTr="00AB11B7">
        <w:tc>
          <w:tcPr>
            <w:tcW w:w="801" w:type="dxa"/>
            <w:tcBorders>
              <w:bottom w:val="single" w:sz="4" w:space="0" w:color="auto"/>
            </w:tcBorders>
            <w:shd w:val="clear" w:color="auto" w:fill="A6A6A6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  <w:b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08:30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6A6A6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  <w:b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09:00</w:t>
            </w:r>
          </w:p>
        </w:tc>
        <w:tc>
          <w:tcPr>
            <w:tcW w:w="13123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8C1C19" w:rsidRPr="00421031" w:rsidRDefault="008C1C19" w:rsidP="00F50580">
            <w:pPr>
              <w:spacing w:before="120" w:after="120"/>
              <w:rPr>
                <w:rFonts w:ascii="Calibri" w:hAnsi="Calibri"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Registration</w:t>
            </w:r>
          </w:p>
        </w:tc>
      </w:tr>
      <w:tr w:rsidR="00F5499A" w:rsidRPr="00421031" w:rsidTr="00F5058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Pr="00666D6E" w:rsidRDefault="00F5499A" w:rsidP="00F50580">
            <w:pPr>
              <w:spacing w:before="100" w:after="100"/>
              <w:rPr>
                <w:rFonts w:ascii="Calibri" w:hAnsi="Calibri"/>
              </w:rPr>
            </w:pPr>
            <w:r w:rsidRPr="00666D6E">
              <w:rPr>
                <w:rFonts w:ascii="Calibri" w:hAnsi="Calibri"/>
                <w:sz w:val="22"/>
                <w:szCs w:val="22"/>
              </w:rPr>
              <w:t>9:00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Pr="00666D6E" w:rsidRDefault="00F5499A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9:20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Pr="00C96822" w:rsidRDefault="00C96822" w:rsidP="00F50580">
            <w:pPr>
              <w:spacing w:before="100" w:after="100"/>
              <w:rPr>
                <w:rFonts w:ascii="Calibri" w:hAnsi="Calibri"/>
              </w:rPr>
            </w:pPr>
            <w:r w:rsidRPr="004F5A4E">
              <w:rPr>
                <w:rFonts w:ascii="Calibri" w:hAnsi="Calibri"/>
                <w:sz w:val="22"/>
                <w:szCs w:val="22"/>
              </w:rPr>
              <w:t>Address by EC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Pr="00C96822" w:rsidRDefault="00C96822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 </w:t>
            </w:r>
            <w:proofErr w:type="spellStart"/>
            <w:r w:rsidR="000A64FA">
              <w:rPr>
                <w:rFonts w:ascii="Calibri" w:hAnsi="Calibri"/>
                <w:sz w:val="22"/>
                <w:szCs w:val="22"/>
              </w:rPr>
              <w:t>Edita</w:t>
            </w:r>
            <w:proofErr w:type="spellEnd"/>
            <w:r w:rsidR="000A64F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A64FA">
              <w:rPr>
                <w:rFonts w:ascii="Calibri" w:hAnsi="Calibri"/>
                <w:sz w:val="22"/>
                <w:szCs w:val="22"/>
              </w:rPr>
              <w:t>Dranseikaite</w:t>
            </w:r>
            <w:proofErr w:type="spellEnd"/>
            <w:r w:rsidR="000A64FA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F5A4E">
              <w:rPr>
                <w:rFonts w:ascii="Calibri" w:hAnsi="Calibri"/>
                <w:sz w:val="22"/>
                <w:szCs w:val="22"/>
              </w:rPr>
              <w:t>EC DG Environment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Default="00AB11B7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Welcome and introduction</w:t>
            </w:r>
          </w:p>
        </w:tc>
      </w:tr>
      <w:tr w:rsidR="00F5499A" w:rsidRPr="00421031" w:rsidTr="00F50580"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Pr="00666D6E" w:rsidRDefault="00F5499A" w:rsidP="00F50580">
            <w:pPr>
              <w:spacing w:before="100" w:after="100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Default="00F5499A" w:rsidP="00F50580">
            <w:pPr>
              <w:spacing w:before="100" w:after="100"/>
              <w:rPr>
                <w:rFonts w:ascii="Calibri" w:hAnsi="Calibri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Pr="00C96822" w:rsidRDefault="00C96822" w:rsidP="00F50580">
            <w:pPr>
              <w:spacing w:before="100" w:after="100"/>
              <w:rPr>
                <w:rFonts w:ascii="Calibri" w:hAnsi="Calibri"/>
              </w:rPr>
            </w:pPr>
            <w:r w:rsidRPr="004F5A4E">
              <w:rPr>
                <w:rFonts w:ascii="Calibri" w:hAnsi="Calibri"/>
                <w:sz w:val="22"/>
                <w:szCs w:val="22"/>
              </w:rPr>
              <w:t>Address by</w:t>
            </w:r>
            <w:r>
              <w:rPr>
                <w:rFonts w:ascii="Calibri" w:hAnsi="Calibri"/>
                <w:sz w:val="22"/>
                <w:szCs w:val="22"/>
              </w:rPr>
              <w:t xml:space="preserve"> the</w:t>
            </w:r>
            <w:r w:rsidRPr="004F5A4E">
              <w:rPr>
                <w:rFonts w:ascii="Calibri" w:hAnsi="Calibri"/>
                <w:sz w:val="22"/>
                <w:szCs w:val="22"/>
              </w:rPr>
              <w:t xml:space="preserve"> representative of </w:t>
            </w:r>
            <w:r>
              <w:rPr>
                <w:rFonts w:ascii="Calibri" w:hAnsi="Calibri"/>
                <w:sz w:val="22"/>
                <w:szCs w:val="22"/>
              </w:rPr>
              <w:t>the Turkey</w:t>
            </w:r>
            <w:r w:rsidRPr="004F5A4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Default="00AB11B7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Ms. Nermin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Cicek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Water Management Coordinator Turkey, </w:t>
            </w:r>
            <w:proofErr w:type="spellStart"/>
            <w:r w:rsidR="00C96822">
              <w:rPr>
                <w:rFonts w:ascii="Calibri" w:hAnsi="Calibri"/>
                <w:sz w:val="22"/>
                <w:szCs w:val="22"/>
              </w:rPr>
              <w:t>TB</w:t>
            </w:r>
            <w:r>
              <w:rPr>
                <w:rFonts w:ascii="Calibri" w:hAnsi="Calibri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99A" w:rsidRDefault="00AB11B7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Welcome and brief intro on the state affairs in water sector in the country</w:t>
            </w:r>
          </w:p>
        </w:tc>
      </w:tr>
      <w:tr w:rsidR="00C96822" w:rsidRPr="00421031" w:rsidTr="00F50580"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22" w:rsidRPr="00666D6E" w:rsidRDefault="00C96822" w:rsidP="00F50580">
            <w:pPr>
              <w:spacing w:before="100" w:after="100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22" w:rsidRDefault="00C96822" w:rsidP="00F50580">
            <w:pPr>
              <w:spacing w:before="100" w:after="100"/>
              <w:rPr>
                <w:rFonts w:ascii="Calibri" w:hAnsi="Calibri"/>
              </w:rPr>
            </w:pP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22" w:rsidRPr="00666D6E" w:rsidRDefault="00AB11B7" w:rsidP="00F50580">
            <w:pPr>
              <w:spacing w:before="100" w:after="100"/>
              <w:rPr>
                <w:rFonts w:ascii="Calibri" w:hAnsi="Calibri"/>
              </w:rPr>
            </w:pPr>
            <w:r w:rsidRPr="004F5A4E">
              <w:rPr>
                <w:rFonts w:ascii="Calibri" w:hAnsi="Calibri"/>
                <w:sz w:val="22"/>
                <w:szCs w:val="22"/>
              </w:rPr>
              <w:t xml:space="preserve">Address by </w:t>
            </w:r>
            <w:proofErr w:type="spellStart"/>
            <w:r w:rsidRPr="004F5A4E">
              <w:rPr>
                <w:rFonts w:ascii="Calibri" w:hAnsi="Calibri"/>
                <w:sz w:val="22"/>
                <w:szCs w:val="22"/>
              </w:rPr>
              <w:t>ECRAN</w:t>
            </w:r>
            <w:proofErr w:type="spellEnd"/>
            <w:r w:rsidRPr="004F5A4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C96822" w:rsidRPr="004F5A4E">
              <w:rPr>
                <w:rFonts w:ascii="Calibri" w:hAnsi="Calibri"/>
                <w:sz w:val="22"/>
                <w:szCs w:val="22"/>
              </w:rPr>
              <w:t xml:space="preserve">Introduction </w:t>
            </w:r>
            <w:r w:rsidR="00C96822">
              <w:rPr>
                <w:rFonts w:ascii="Calibri" w:hAnsi="Calibri"/>
                <w:sz w:val="22"/>
                <w:szCs w:val="22"/>
              </w:rPr>
              <w:t xml:space="preserve">to </w:t>
            </w:r>
            <w:r w:rsidR="00C96822" w:rsidRPr="004F5A4E">
              <w:rPr>
                <w:rFonts w:ascii="Calibri" w:hAnsi="Calibri"/>
                <w:sz w:val="22"/>
                <w:szCs w:val="22"/>
              </w:rPr>
              <w:t>the meeting and agenda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22" w:rsidRDefault="00C96822" w:rsidP="00F50580">
            <w:pPr>
              <w:spacing w:before="100" w:after="10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Mr Mihail Dimovski, Project Team Leader</w:t>
            </w:r>
          </w:p>
          <w:p w:rsidR="00C96822" w:rsidRPr="004F5A4E" w:rsidRDefault="00C96822" w:rsidP="00E268C5">
            <w:pPr>
              <w:spacing w:before="100" w:after="10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Vi</w:t>
            </w:r>
            <w:r w:rsidR="00F50580">
              <w:rPr>
                <w:rFonts w:ascii="Calibri" w:hAnsi="Calibri" w:cs="Arial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sz w:val="22"/>
                <w:szCs w:val="22"/>
              </w:rPr>
              <w:t>nja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Omerbegovi</w:t>
            </w:r>
            <w:r w:rsidR="00F50580">
              <w:rPr>
                <w:rFonts w:ascii="Calibri" w:hAnsi="Calibri" w:cs="Arial"/>
                <w:sz w:val="22"/>
                <w:szCs w:val="22"/>
              </w:rPr>
              <w:t>c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senior short-term expert, coordinator of the Water Working Group</w:t>
            </w:r>
          </w:p>
        </w:tc>
        <w:tc>
          <w:tcPr>
            <w:tcW w:w="5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22" w:rsidRPr="00C56422" w:rsidRDefault="00C96822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Pr="00C56422">
              <w:rPr>
                <w:rFonts w:ascii="Calibri" w:hAnsi="Calibri"/>
                <w:sz w:val="22"/>
                <w:szCs w:val="22"/>
              </w:rPr>
              <w:t>ntroductio</w:t>
            </w:r>
            <w:r>
              <w:rPr>
                <w:rFonts w:ascii="Calibri" w:hAnsi="Calibri"/>
                <w:sz w:val="22"/>
                <w:szCs w:val="22"/>
              </w:rPr>
              <w:t>n to the Annual Meeting</w:t>
            </w:r>
            <w:r w:rsidRPr="00C56422">
              <w:rPr>
                <w:rFonts w:ascii="Calibri" w:hAnsi="Calibri"/>
                <w:sz w:val="22"/>
                <w:szCs w:val="22"/>
              </w:rPr>
              <w:t>, objectives and expected results</w:t>
            </w:r>
          </w:p>
          <w:p w:rsidR="00C96822" w:rsidRDefault="00C96822" w:rsidP="00F50580">
            <w:pPr>
              <w:spacing w:before="100" w:after="100"/>
              <w:rPr>
                <w:rFonts w:ascii="Calibri" w:hAnsi="Calibri"/>
              </w:rPr>
            </w:pPr>
            <w:r w:rsidRPr="004F5A4E">
              <w:rPr>
                <w:rFonts w:ascii="Calibri" w:hAnsi="Calibri"/>
                <w:sz w:val="22"/>
                <w:szCs w:val="22"/>
              </w:rPr>
              <w:t>Adoption of the Agenda</w:t>
            </w:r>
          </w:p>
          <w:p w:rsidR="00C96822" w:rsidRDefault="00C96822" w:rsidP="00F50580">
            <w:pPr>
              <w:spacing w:before="100" w:after="100"/>
              <w:rPr>
                <w:rFonts w:ascii="Calibri" w:hAnsi="Calibri"/>
              </w:rPr>
            </w:pPr>
          </w:p>
        </w:tc>
      </w:tr>
      <w:tr w:rsidR="00C96822" w:rsidRPr="00421031" w:rsidTr="00F50580">
        <w:tc>
          <w:tcPr>
            <w:tcW w:w="801" w:type="dxa"/>
            <w:tcBorders>
              <w:top w:val="single" w:sz="4" w:space="0" w:color="auto"/>
            </w:tcBorders>
          </w:tcPr>
          <w:p w:rsidR="00C96822" w:rsidRPr="00666D6E" w:rsidRDefault="00C96822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9:20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C96822" w:rsidRDefault="00C96822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9:40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C96822" w:rsidRPr="004F5A4E" w:rsidRDefault="00C96822" w:rsidP="00AB11B7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Summary of activities delivered and results achieved under RENA </w:t>
            </w:r>
            <w:r w:rsidR="00AB11B7">
              <w:rPr>
                <w:rFonts w:ascii="Calibri" w:hAnsi="Calibri"/>
                <w:sz w:val="22"/>
                <w:szCs w:val="22"/>
              </w:rPr>
              <w:t>Water Management</w:t>
            </w:r>
            <w:r>
              <w:rPr>
                <w:rFonts w:ascii="Calibri" w:hAnsi="Calibri"/>
                <w:sz w:val="22"/>
                <w:szCs w:val="22"/>
              </w:rPr>
              <w:t xml:space="preserve"> Working Group</w:t>
            </w:r>
          </w:p>
        </w:tc>
        <w:tc>
          <w:tcPr>
            <w:tcW w:w="3830" w:type="dxa"/>
            <w:tcBorders>
              <w:top w:val="single" w:sz="4" w:space="0" w:color="auto"/>
            </w:tcBorders>
          </w:tcPr>
          <w:p w:rsidR="00C96822" w:rsidRPr="00CA4F22" w:rsidRDefault="00C96822" w:rsidP="00F50580">
            <w:pPr>
              <w:spacing w:before="100" w:after="10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Mr. Mihail Dimovski, Project Team Leader</w:t>
            </w:r>
          </w:p>
        </w:tc>
        <w:tc>
          <w:tcPr>
            <w:tcW w:w="5937" w:type="dxa"/>
            <w:tcBorders>
              <w:top w:val="single" w:sz="4" w:space="0" w:color="auto"/>
            </w:tcBorders>
          </w:tcPr>
          <w:p w:rsidR="00C96822" w:rsidRDefault="00C96822" w:rsidP="00F50580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Lessons learned from RENA </w:t>
            </w:r>
          </w:p>
          <w:p w:rsidR="00C96822" w:rsidRDefault="00C96822" w:rsidP="00E268C5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recap on the activities based on which the work plan for Water </w:t>
            </w:r>
            <w:r w:rsidR="00AB11B7">
              <w:rPr>
                <w:rFonts w:ascii="Calibri" w:hAnsi="Calibri"/>
              </w:rPr>
              <w:t xml:space="preserve">Management Working Group of </w:t>
            </w:r>
            <w:proofErr w:type="spellStart"/>
            <w:r w:rsidR="00AB11B7">
              <w:rPr>
                <w:rFonts w:ascii="Calibri" w:hAnsi="Calibri"/>
              </w:rPr>
              <w:t>EC</w:t>
            </w:r>
            <w:r>
              <w:rPr>
                <w:rFonts w:ascii="Calibri" w:hAnsi="Calibri"/>
              </w:rPr>
              <w:t>RAN</w:t>
            </w:r>
            <w:proofErr w:type="spellEnd"/>
            <w:r w:rsidR="00F5058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has been developed</w:t>
            </w:r>
          </w:p>
        </w:tc>
      </w:tr>
      <w:tr w:rsidR="00C96822" w:rsidRPr="00421031" w:rsidTr="00666D6E">
        <w:tc>
          <w:tcPr>
            <w:tcW w:w="801" w:type="dxa"/>
          </w:tcPr>
          <w:p w:rsidR="00C96822" w:rsidRPr="00666D6E" w:rsidRDefault="00C96822" w:rsidP="00F50580">
            <w:pPr>
              <w:spacing w:before="20" w:after="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9:40</w:t>
            </w:r>
          </w:p>
        </w:tc>
        <w:tc>
          <w:tcPr>
            <w:tcW w:w="864" w:type="dxa"/>
          </w:tcPr>
          <w:p w:rsidR="00C96822" w:rsidRDefault="00C96822" w:rsidP="00F50580">
            <w:pPr>
              <w:spacing w:before="20" w:after="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9:50</w:t>
            </w:r>
          </w:p>
        </w:tc>
        <w:tc>
          <w:tcPr>
            <w:tcW w:w="3356" w:type="dxa"/>
          </w:tcPr>
          <w:p w:rsidR="00C96822" w:rsidRPr="004F5A4E" w:rsidRDefault="00C96822" w:rsidP="00E268C5">
            <w:pPr>
              <w:spacing w:before="20" w:after="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Introduction to the activities expected within th</w:t>
            </w:r>
            <w:r w:rsidR="00F50580">
              <w:rPr>
                <w:rFonts w:ascii="Calibri" w:hAnsi="Calibri"/>
                <w:sz w:val="22"/>
                <w:szCs w:val="22"/>
              </w:rPr>
              <w:t xml:space="preserve">e </w:t>
            </w:r>
            <w:proofErr w:type="spellStart"/>
            <w:r w:rsidR="00F50580">
              <w:rPr>
                <w:rFonts w:ascii="Calibri" w:hAnsi="Calibri"/>
                <w:sz w:val="22"/>
                <w:szCs w:val="22"/>
              </w:rPr>
              <w:t>ECRAN</w:t>
            </w:r>
            <w:proofErr w:type="spellEnd"/>
            <w:r w:rsidR="00F50580">
              <w:rPr>
                <w:rFonts w:ascii="Calibri" w:hAnsi="Calibri"/>
                <w:sz w:val="22"/>
                <w:szCs w:val="22"/>
              </w:rPr>
              <w:t xml:space="preserve"> project under the Water Working Group</w:t>
            </w:r>
          </w:p>
        </w:tc>
        <w:tc>
          <w:tcPr>
            <w:tcW w:w="3830" w:type="dxa"/>
          </w:tcPr>
          <w:p w:rsidR="00C96822" w:rsidRPr="004F5A4E" w:rsidRDefault="00F50580" w:rsidP="00F50580">
            <w:pPr>
              <w:spacing w:before="20" w:after="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</w:p>
        </w:tc>
        <w:tc>
          <w:tcPr>
            <w:tcW w:w="5937" w:type="dxa"/>
          </w:tcPr>
          <w:p w:rsidR="00C96822" w:rsidRPr="00C56422" w:rsidRDefault="00C96822" w:rsidP="00F50580">
            <w:pPr>
              <w:spacing w:before="20" w:after="20"/>
              <w:rPr>
                <w:rFonts w:ascii="Calibri" w:hAnsi="Calibri"/>
              </w:rPr>
            </w:pPr>
            <w:r w:rsidRPr="00C56422">
              <w:rPr>
                <w:rFonts w:ascii="Calibri" w:hAnsi="Calibri"/>
                <w:sz w:val="22"/>
                <w:szCs w:val="22"/>
              </w:rPr>
              <w:t xml:space="preserve">Presentation of the </w:t>
            </w:r>
            <w:r>
              <w:rPr>
                <w:rFonts w:ascii="Calibri" w:hAnsi="Calibri"/>
                <w:sz w:val="22"/>
                <w:szCs w:val="22"/>
              </w:rPr>
              <w:t xml:space="preserve">planned </w:t>
            </w:r>
            <w:r w:rsidR="00F50580">
              <w:rPr>
                <w:rFonts w:ascii="Calibri" w:hAnsi="Calibri"/>
                <w:sz w:val="22"/>
                <w:szCs w:val="22"/>
              </w:rPr>
              <w:t>Water t</w:t>
            </w:r>
            <w:r w:rsidRPr="00C5642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56422">
              <w:rPr>
                <w:rFonts w:ascii="Calibri" w:hAnsi="Calibri"/>
                <w:sz w:val="22"/>
                <w:szCs w:val="22"/>
              </w:rPr>
              <w:t>WG</w:t>
            </w:r>
            <w:proofErr w:type="spellEnd"/>
            <w:r w:rsidRPr="00C56422">
              <w:rPr>
                <w:rFonts w:ascii="Calibri" w:hAnsi="Calibri"/>
                <w:sz w:val="22"/>
                <w:szCs w:val="22"/>
              </w:rPr>
              <w:t xml:space="preserve"> activi</w:t>
            </w:r>
            <w:r>
              <w:rPr>
                <w:rFonts w:ascii="Calibri" w:hAnsi="Calibri"/>
                <w:sz w:val="22"/>
                <w:szCs w:val="22"/>
              </w:rPr>
              <w:t xml:space="preserve">ties </w:t>
            </w:r>
          </w:p>
          <w:p w:rsidR="00C96822" w:rsidRPr="00C56422" w:rsidRDefault="00C96822" w:rsidP="00F50580">
            <w:pPr>
              <w:autoSpaceDE w:val="0"/>
              <w:autoSpaceDN w:val="0"/>
              <w:adjustRightInd w:val="0"/>
              <w:spacing w:before="20" w:after="20"/>
              <w:rPr>
                <w:rFonts w:ascii="Calibri" w:hAnsi="Calibri"/>
              </w:rPr>
            </w:pPr>
            <w:r w:rsidRPr="00C56422">
              <w:rPr>
                <w:rFonts w:ascii="Calibri" w:hAnsi="Calibri"/>
                <w:sz w:val="22"/>
                <w:szCs w:val="22"/>
              </w:rPr>
              <w:t xml:space="preserve">Method : PPP </w:t>
            </w:r>
          </w:p>
          <w:p w:rsidR="00C96822" w:rsidRPr="00C56422" w:rsidRDefault="00C96822" w:rsidP="00F50580">
            <w:pPr>
              <w:spacing w:before="20" w:after="20"/>
              <w:rPr>
                <w:rFonts w:ascii="Calibri" w:hAnsi="Calibri"/>
              </w:rPr>
            </w:pPr>
            <w:r w:rsidRPr="00C56422">
              <w:rPr>
                <w:rFonts w:ascii="Calibri" w:hAnsi="Calibri"/>
                <w:sz w:val="22"/>
                <w:szCs w:val="22"/>
              </w:rPr>
              <w:t>Materials provided : Document o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C56422">
              <w:rPr>
                <w:rFonts w:ascii="Calibri" w:hAnsi="Calibri"/>
                <w:sz w:val="22"/>
                <w:szCs w:val="22"/>
              </w:rPr>
              <w:t xml:space="preserve"> planned activities and expected outputs </w:t>
            </w:r>
            <w:r>
              <w:rPr>
                <w:rFonts w:ascii="Calibri" w:hAnsi="Calibri"/>
                <w:sz w:val="22"/>
                <w:szCs w:val="22"/>
              </w:rPr>
              <w:t>to be achieved</w:t>
            </w:r>
          </w:p>
        </w:tc>
      </w:tr>
      <w:tr w:rsidR="00C96822" w:rsidRPr="00421031" w:rsidTr="00666D6E">
        <w:tc>
          <w:tcPr>
            <w:tcW w:w="801" w:type="dxa"/>
          </w:tcPr>
          <w:p w:rsidR="00C96822" w:rsidRPr="00666D6E" w:rsidRDefault="00C96822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9:50</w:t>
            </w:r>
          </w:p>
        </w:tc>
        <w:tc>
          <w:tcPr>
            <w:tcW w:w="864" w:type="dxa"/>
          </w:tcPr>
          <w:p w:rsidR="00C96822" w:rsidRPr="00666D6E" w:rsidRDefault="00C96822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10:10</w:t>
            </w:r>
          </w:p>
        </w:tc>
        <w:tc>
          <w:tcPr>
            <w:tcW w:w="3356" w:type="dxa"/>
          </w:tcPr>
          <w:p w:rsidR="00C96822" w:rsidRPr="00666D6E" w:rsidRDefault="00C96822" w:rsidP="005F317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and agreement on the </w:t>
            </w:r>
            <w:r w:rsidR="005F3170">
              <w:rPr>
                <w:rFonts w:ascii="Calibri" w:hAnsi="Calibri"/>
                <w:sz w:val="22"/>
                <w:szCs w:val="22"/>
              </w:rPr>
              <w:t>collaboration within</w:t>
            </w:r>
            <w:r>
              <w:rPr>
                <w:rFonts w:ascii="Calibri" w:hAnsi="Calibri"/>
                <w:sz w:val="22"/>
                <w:szCs w:val="22"/>
              </w:rPr>
              <w:t xml:space="preserve"> the </w:t>
            </w:r>
            <w:r w:rsidR="00E268C5">
              <w:rPr>
                <w:rFonts w:ascii="Calibri" w:hAnsi="Calibri"/>
                <w:sz w:val="22"/>
                <w:szCs w:val="22"/>
              </w:rPr>
              <w:t>Water Working G</w:t>
            </w:r>
            <w:r>
              <w:rPr>
                <w:rFonts w:ascii="Calibri" w:hAnsi="Calibri"/>
                <w:sz w:val="22"/>
                <w:szCs w:val="22"/>
              </w:rPr>
              <w:t>roup</w:t>
            </w:r>
          </w:p>
        </w:tc>
        <w:tc>
          <w:tcPr>
            <w:tcW w:w="3830" w:type="dxa"/>
          </w:tcPr>
          <w:p w:rsidR="00C96822" w:rsidRPr="00666D6E" w:rsidRDefault="00F50580" w:rsidP="00F5058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C96822">
              <w:rPr>
                <w:rFonts w:ascii="Calibri" w:hAnsi="Calibri"/>
                <w:sz w:val="22"/>
                <w:szCs w:val="22"/>
              </w:rPr>
              <w:t xml:space="preserve"> all participants</w:t>
            </w:r>
          </w:p>
        </w:tc>
        <w:tc>
          <w:tcPr>
            <w:tcW w:w="5937" w:type="dxa"/>
          </w:tcPr>
          <w:p w:rsidR="00C96822" w:rsidRDefault="00C96822" w:rsidP="00522DC2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MS Mincho" w:hAnsi="Calibri"/>
                <w:lang w:eastAsia="ja-JP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t xml:space="preserve">Presentation of the approach and methodology to be applied for implementation of the activities under </w:t>
            </w:r>
            <w:proofErr w:type="spellStart"/>
            <w:r w:rsidRPr="008E11DC">
              <w:rPr>
                <w:rFonts w:ascii="Calibri" w:hAnsi="Calibri"/>
                <w:sz w:val="22"/>
                <w:szCs w:val="22"/>
              </w:rPr>
              <w:t>ECRAN</w:t>
            </w:r>
            <w:proofErr w:type="spellEnd"/>
            <w:r w:rsidRPr="008E11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268C5">
              <w:rPr>
                <w:rFonts w:ascii="Calibri" w:hAnsi="Calibri"/>
                <w:sz w:val="22"/>
                <w:szCs w:val="22"/>
              </w:rPr>
              <w:t>Water</w:t>
            </w:r>
            <w:r w:rsidRPr="008E11D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E11DC">
              <w:rPr>
                <w:rFonts w:ascii="Calibri" w:hAnsi="Calibri"/>
                <w:sz w:val="22"/>
                <w:szCs w:val="22"/>
              </w:rPr>
              <w:t>WG</w:t>
            </w:r>
            <w:proofErr w:type="spellEnd"/>
            <w:r>
              <w:rPr>
                <w:rFonts w:ascii="Calibri" w:eastAsia="MS Mincho" w:hAnsi="Calibri"/>
                <w:szCs w:val="22"/>
                <w:lang w:eastAsia="ja-JP"/>
              </w:rPr>
              <w:t xml:space="preserve"> </w:t>
            </w:r>
          </w:p>
          <w:p w:rsidR="00C96822" w:rsidRPr="008E11DC" w:rsidRDefault="00C96822" w:rsidP="00522DC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>
              <w:rPr>
                <w:rFonts w:ascii="Calibri" w:eastAsia="MS Mincho" w:hAnsi="Calibri"/>
                <w:szCs w:val="22"/>
                <w:lang w:eastAsia="ja-JP"/>
              </w:rPr>
              <w:t>Discussion on the way of selection of most appropriate participants to particular events</w:t>
            </w:r>
          </w:p>
          <w:p w:rsidR="00C96822" w:rsidRPr="00C56422" w:rsidRDefault="00C96822" w:rsidP="00CA4F2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56422">
              <w:rPr>
                <w:rFonts w:ascii="Calibri" w:hAnsi="Calibri"/>
                <w:sz w:val="22"/>
                <w:szCs w:val="22"/>
              </w:rPr>
              <w:t>Method : PPP and Q&amp;A</w:t>
            </w:r>
          </w:p>
          <w:p w:rsidR="00C96822" w:rsidRPr="00C56422" w:rsidRDefault="00C96822" w:rsidP="00484A8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C56422">
              <w:rPr>
                <w:rFonts w:ascii="Calibri" w:hAnsi="Calibri"/>
                <w:sz w:val="22"/>
                <w:szCs w:val="22"/>
              </w:rPr>
              <w:t xml:space="preserve">Materials </w:t>
            </w:r>
            <w:r w:rsidRPr="008E11DC">
              <w:rPr>
                <w:rFonts w:ascii="Calibri" w:hAnsi="Calibri"/>
                <w:sz w:val="22"/>
                <w:szCs w:val="22"/>
              </w:rPr>
              <w:t>provided:</w:t>
            </w:r>
            <w:r w:rsidRPr="00C5642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D229E6">
              <w:rPr>
                <w:rFonts w:ascii="Calibri" w:hAnsi="Calibri" w:cs="Arial"/>
                <w:sz w:val="22"/>
                <w:szCs w:val="22"/>
              </w:rPr>
              <w:t xml:space="preserve">raft </w:t>
            </w:r>
            <w:r>
              <w:rPr>
                <w:rFonts w:ascii="Calibri" w:hAnsi="Calibri"/>
                <w:sz w:val="22"/>
                <w:szCs w:val="22"/>
              </w:rPr>
              <w:t xml:space="preserve">criteria for selection of </w:t>
            </w:r>
            <w:r w:rsidR="00E268C5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participants </w:t>
            </w:r>
          </w:p>
        </w:tc>
      </w:tr>
      <w:tr w:rsidR="00C96822" w:rsidRPr="00421031" w:rsidTr="00666D6E">
        <w:tc>
          <w:tcPr>
            <w:tcW w:w="801" w:type="dxa"/>
          </w:tcPr>
          <w:p w:rsidR="00C96822" w:rsidRPr="00666D6E" w:rsidRDefault="00C96822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10:10</w:t>
            </w:r>
          </w:p>
        </w:tc>
        <w:tc>
          <w:tcPr>
            <w:tcW w:w="864" w:type="dxa"/>
          </w:tcPr>
          <w:p w:rsidR="00C96822" w:rsidRPr="00666D6E" w:rsidRDefault="00EF0C98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C96822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5F317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356" w:type="dxa"/>
          </w:tcPr>
          <w:p w:rsidR="00C96822" w:rsidRPr="00BB607B" w:rsidRDefault="00C96822" w:rsidP="0079462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b/>
              </w:rPr>
            </w:pPr>
            <w:r w:rsidRPr="00BB607B">
              <w:rPr>
                <w:rFonts w:ascii="Calibri" w:hAnsi="Calibri"/>
                <w:sz w:val="22"/>
                <w:szCs w:val="22"/>
              </w:rPr>
              <w:t xml:space="preserve">Discussion on the selection criteria </w:t>
            </w:r>
            <w:r w:rsidR="005F3170" w:rsidRPr="005F3170">
              <w:rPr>
                <w:rFonts w:ascii="Calibri" w:hAnsi="Calibri"/>
                <w:sz w:val="22"/>
                <w:szCs w:val="22"/>
              </w:rPr>
              <w:t xml:space="preserve">selection of the </w:t>
            </w:r>
            <w:proofErr w:type="spellStart"/>
            <w:r w:rsidR="005F3170" w:rsidRPr="005F3170">
              <w:rPr>
                <w:rFonts w:ascii="Calibri" w:hAnsi="Calibri"/>
                <w:sz w:val="22"/>
                <w:szCs w:val="22"/>
              </w:rPr>
              <w:t>transboundary</w:t>
            </w:r>
            <w:proofErr w:type="spellEnd"/>
            <w:r w:rsidR="005F3170" w:rsidRPr="005F3170">
              <w:rPr>
                <w:rFonts w:ascii="Calibri" w:hAnsi="Calibri"/>
                <w:sz w:val="22"/>
                <w:szCs w:val="22"/>
              </w:rPr>
              <w:t xml:space="preserve"> river basin that will be used as </w:t>
            </w:r>
            <w:r w:rsidR="005F3170">
              <w:rPr>
                <w:rFonts w:ascii="Calibri" w:hAnsi="Calibri"/>
                <w:sz w:val="22"/>
                <w:szCs w:val="22"/>
              </w:rPr>
              <w:t>under t</w:t>
            </w:r>
            <w:r w:rsidR="00F50580">
              <w:rPr>
                <w:rFonts w:ascii="Calibri" w:hAnsi="Calibri"/>
                <w:sz w:val="22"/>
                <w:szCs w:val="22"/>
              </w:rPr>
              <w:t>ask 2.3</w:t>
            </w:r>
            <w:r w:rsidR="005F3170">
              <w:rPr>
                <w:rFonts w:ascii="Calibri" w:hAnsi="Calibri"/>
                <w:sz w:val="22"/>
                <w:szCs w:val="22"/>
              </w:rPr>
              <w:t>.2</w:t>
            </w:r>
            <w:r w:rsidR="00794622">
              <w:rPr>
                <w:rFonts w:ascii="Calibri" w:hAnsi="Calibri"/>
                <w:sz w:val="22"/>
                <w:szCs w:val="22"/>
              </w:rPr>
              <w:t>.1</w:t>
            </w:r>
            <w:r w:rsidRPr="00BB607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30" w:type="dxa"/>
          </w:tcPr>
          <w:p w:rsidR="00C96822" w:rsidRPr="00666D6E" w:rsidRDefault="00F50580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  <w:r w:rsidR="00C96822">
              <w:rPr>
                <w:rFonts w:ascii="Calibri" w:hAnsi="Calibri"/>
                <w:sz w:val="22"/>
                <w:szCs w:val="22"/>
              </w:rPr>
              <w:t>, all participants</w:t>
            </w:r>
          </w:p>
        </w:tc>
        <w:tc>
          <w:tcPr>
            <w:tcW w:w="5937" w:type="dxa"/>
          </w:tcPr>
          <w:p w:rsidR="00C96822" w:rsidRDefault="00C96822" w:rsidP="00484A8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Presentation of c</w:t>
            </w:r>
            <w:r w:rsidR="00E268C5">
              <w:rPr>
                <w:rFonts w:ascii="Calibri" w:hAnsi="Calibri" w:cs="Arial"/>
                <w:sz w:val="22"/>
                <w:szCs w:val="22"/>
              </w:rPr>
              <w:t xml:space="preserve">riteria for selection </w:t>
            </w:r>
            <w:r w:rsidR="005F3170">
              <w:rPr>
                <w:rFonts w:ascii="Calibri" w:hAnsi="Calibri" w:cs="Arial"/>
                <w:sz w:val="22"/>
                <w:szCs w:val="22"/>
              </w:rPr>
              <w:t xml:space="preserve">of the </w:t>
            </w:r>
            <w:proofErr w:type="spellStart"/>
            <w:r w:rsidR="00E268C5">
              <w:rPr>
                <w:rFonts w:ascii="Calibri" w:hAnsi="Calibri" w:cs="Arial"/>
                <w:sz w:val="22"/>
                <w:szCs w:val="22"/>
              </w:rPr>
              <w:t>transboundary</w:t>
            </w:r>
            <w:proofErr w:type="spellEnd"/>
            <w:r w:rsidR="00E268C5">
              <w:rPr>
                <w:rFonts w:ascii="Calibri" w:hAnsi="Calibri" w:cs="Arial"/>
                <w:sz w:val="22"/>
                <w:szCs w:val="22"/>
              </w:rPr>
              <w:t xml:space="preserve"> river basin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F3170">
              <w:rPr>
                <w:rFonts w:ascii="Calibri" w:hAnsi="Calibri" w:cs="Arial"/>
                <w:sz w:val="22"/>
                <w:szCs w:val="22"/>
              </w:rPr>
              <w:t>that will be used as pilot</w:t>
            </w:r>
            <w:r w:rsidR="005F3170" w:rsidRPr="005F317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94622">
              <w:rPr>
                <w:rFonts w:ascii="Calibri" w:hAnsi="Calibri" w:cs="Arial"/>
                <w:sz w:val="22"/>
                <w:szCs w:val="22"/>
              </w:rPr>
              <w:t>and overall approach to the task 2.3.2</w:t>
            </w:r>
            <w:r w:rsidR="00E015CB">
              <w:rPr>
                <w:rFonts w:ascii="Calibri" w:hAnsi="Calibri" w:cs="Arial"/>
                <w:sz w:val="22"/>
                <w:szCs w:val="22"/>
              </w:rPr>
              <w:t>.1</w:t>
            </w:r>
          </w:p>
          <w:p w:rsidR="00C96822" w:rsidRPr="008E11DC" w:rsidRDefault="00C96822" w:rsidP="00BD664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t>Method : PPP and Q&amp;A</w:t>
            </w:r>
          </w:p>
          <w:p w:rsidR="00C96822" w:rsidRPr="00CA4F22" w:rsidRDefault="00C96822" w:rsidP="005F3170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t xml:space="preserve">Materials provided: Document </w:t>
            </w:r>
            <w:r>
              <w:rPr>
                <w:rFonts w:ascii="Calibri" w:hAnsi="Calibri"/>
                <w:sz w:val="22"/>
                <w:szCs w:val="22"/>
              </w:rPr>
              <w:t xml:space="preserve">with criteria for selection </w:t>
            </w:r>
            <w:r w:rsidR="005F3170">
              <w:rPr>
                <w:rFonts w:ascii="Calibri" w:hAnsi="Calibri" w:cs="Arial"/>
                <w:sz w:val="22"/>
                <w:szCs w:val="22"/>
              </w:rPr>
              <w:t xml:space="preserve">of the </w:t>
            </w:r>
            <w:proofErr w:type="spellStart"/>
            <w:r w:rsidR="005F3170">
              <w:rPr>
                <w:rFonts w:ascii="Calibri" w:hAnsi="Calibri" w:cs="Arial"/>
                <w:sz w:val="22"/>
                <w:szCs w:val="22"/>
              </w:rPr>
              <w:t>transboundary</w:t>
            </w:r>
            <w:proofErr w:type="spellEnd"/>
            <w:r w:rsidR="005F3170">
              <w:rPr>
                <w:rFonts w:ascii="Calibri" w:hAnsi="Calibri" w:cs="Arial"/>
                <w:sz w:val="22"/>
                <w:szCs w:val="22"/>
              </w:rPr>
              <w:t xml:space="preserve"> river basin that will be </w:t>
            </w:r>
            <w:bookmarkStart w:id="1" w:name="_GoBack"/>
            <w:bookmarkEnd w:id="1"/>
            <w:r w:rsidR="005F3170">
              <w:rPr>
                <w:rFonts w:ascii="Calibri" w:hAnsi="Calibri" w:cs="Arial"/>
                <w:sz w:val="22"/>
                <w:szCs w:val="22"/>
              </w:rPr>
              <w:t>used as pilot</w:t>
            </w:r>
            <w:r w:rsidR="005F3170" w:rsidRPr="005F3170">
              <w:rPr>
                <w:rFonts w:ascii="Calibri" w:hAnsi="Calibri" w:cs="Arial"/>
                <w:sz w:val="22"/>
                <w:szCs w:val="22"/>
              </w:rPr>
              <w:t xml:space="preserve"> for specific </w:t>
            </w:r>
            <w:proofErr w:type="spellStart"/>
            <w:r w:rsidR="005F3170" w:rsidRPr="005F3170">
              <w:rPr>
                <w:rFonts w:ascii="Calibri" w:hAnsi="Calibri" w:cs="Arial"/>
                <w:sz w:val="22"/>
                <w:szCs w:val="22"/>
              </w:rPr>
              <w:t>RBMP</w:t>
            </w:r>
            <w:proofErr w:type="spellEnd"/>
            <w:r w:rsidR="005F3170" w:rsidRPr="005F3170">
              <w:rPr>
                <w:rFonts w:ascii="Calibri" w:hAnsi="Calibri" w:cs="Arial"/>
                <w:sz w:val="22"/>
                <w:szCs w:val="22"/>
              </w:rPr>
              <w:t xml:space="preserve"> development topic</w:t>
            </w:r>
            <w:r w:rsidR="005F3170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C96822" w:rsidRPr="00421031" w:rsidTr="00666D6E">
        <w:tc>
          <w:tcPr>
            <w:tcW w:w="801" w:type="dxa"/>
            <w:shd w:val="clear" w:color="auto" w:fill="A6A6A6"/>
          </w:tcPr>
          <w:p w:rsidR="00C96822" w:rsidRPr="00421031" w:rsidRDefault="00C96822" w:rsidP="00EF0C98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EF0C98">
              <w:rPr>
                <w:rFonts w:ascii="Calibri" w:hAnsi="Calibri"/>
              </w:rPr>
              <w:t>1:0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864" w:type="dxa"/>
            <w:shd w:val="clear" w:color="auto" w:fill="A6A6A6"/>
          </w:tcPr>
          <w:p w:rsidR="00C96822" w:rsidRPr="00421031" w:rsidRDefault="00EF0C98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11:2</w:t>
            </w:r>
            <w:r w:rsidR="00C96822">
              <w:rPr>
                <w:rFonts w:ascii="Calibri" w:hAnsi="Calibri"/>
              </w:rPr>
              <w:t>5</w:t>
            </w:r>
          </w:p>
        </w:tc>
        <w:tc>
          <w:tcPr>
            <w:tcW w:w="13123" w:type="dxa"/>
            <w:gridSpan w:val="3"/>
            <w:shd w:val="clear" w:color="auto" w:fill="A6A6A6"/>
          </w:tcPr>
          <w:p w:rsidR="00C96822" w:rsidRPr="00421031" w:rsidRDefault="00C96822" w:rsidP="00522DC2">
            <w:pPr>
              <w:spacing w:before="120" w:after="120"/>
              <w:rPr>
                <w:rFonts w:ascii="Calibri" w:hAnsi="Calibri"/>
              </w:rPr>
            </w:pPr>
            <w:r w:rsidRPr="00421031">
              <w:rPr>
                <w:rFonts w:ascii="Calibri" w:hAnsi="Calibri"/>
                <w:b/>
                <w:i/>
                <w:sz w:val="22"/>
                <w:szCs w:val="22"/>
              </w:rPr>
              <w:t>Coffee Break</w:t>
            </w:r>
          </w:p>
        </w:tc>
      </w:tr>
      <w:tr w:rsidR="00C96822" w:rsidRPr="00421031" w:rsidTr="00794622">
        <w:tc>
          <w:tcPr>
            <w:tcW w:w="801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11:3</w:t>
            </w:r>
            <w:r w:rsidR="00C9682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12:0</w:t>
            </w:r>
            <w:r w:rsidR="00C9682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356" w:type="dxa"/>
          </w:tcPr>
          <w:p w:rsidR="00C96822" w:rsidRPr="00BB607B" w:rsidRDefault="00C96822" w:rsidP="00794622">
            <w:pPr>
              <w:spacing w:before="100" w:after="100"/>
              <w:rPr>
                <w:rFonts w:ascii="Calibri" w:hAnsi="Calibri"/>
              </w:rPr>
            </w:pPr>
            <w:r w:rsidRPr="00BB607B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Discussion and agreement on the </w:t>
            </w:r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specific </w:t>
            </w:r>
            <w:proofErr w:type="spellStart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>RBMP</w:t>
            </w:r>
            <w:proofErr w:type="spellEnd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development topic under 2.3.2.2 (</w:t>
            </w:r>
            <w:proofErr w:type="spellStart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>RBMPs</w:t>
            </w:r>
            <w:proofErr w:type="spellEnd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3830" w:type="dxa"/>
          </w:tcPr>
          <w:p w:rsidR="00C96822" w:rsidRPr="00BB607B" w:rsidRDefault="00AF48F0" w:rsidP="00794622">
            <w:pPr>
              <w:spacing w:before="100" w:after="10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  <w:r w:rsidR="00C96822" w:rsidRPr="00BB607B">
              <w:rPr>
                <w:rFonts w:ascii="Calibri" w:hAnsi="Calibri"/>
                <w:sz w:val="22"/>
                <w:szCs w:val="22"/>
              </w:rPr>
              <w:t>, all participants</w:t>
            </w:r>
          </w:p>
        </w:tc>
        <w:tc>
          <w:tcPr>
            <w:tcW w:w="5937" w:type="dxa"/>
          </w:tcPr>
          <w:p w:rsidR="00794622" w:rsidRPr="00794622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Presentation of and d</w:t>
            </w:r>
            <w:r w:rsidRPr="00BB607B">
              <w:rPr>
                <w:rFonts w:ascii="Calibri" w:hAnsi="Calibri"/>
                <w:sz w:val="22"/>
                <w:szCs w:val="22"/>
              </w:rPr>
              <w:t>iscussion on overall task approach and implementation</w:t>
            </w:r>
            <w:r w:rsidR="00794622">
              <w:rPr>
                <w:rFonts w:ascii="Calibri" w:hAnsi="Calibri"/>
                <w:sz w:val="22"/>
                <w:szCs w:val="22"/>
              </w:rPr>
              <w:t xml:space="preserve"> for </w:t>
            </w:r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specific </w:t>
            </w:r>
            <w:proofErr w:type="spellStart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>RBMP</w:t>
            </w:r>
            <w:proofErr w:type="spellEnd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development topic</w:t>
            </w:r>
            <w:r w:rsidR="00794622">
              <w:rPr>
                <w:rFonts w:ascii="Calibri" w:eastAsia="MS Mincho" w:hAnsi="Calibri"/>
                <w:sz w:val="22"/>
                <w:lang w:eastAsia="ja-JP"/>
              </w:rPr>
              <w:t>s  for task 2.3.2.2</w:t>
            </w:r>
          </w:p>
          <w:p w:rsidR="00C96822" w:rsidRPr="00794622" w:rsidRDefault="00C96822" w:rsidP="00794622">
            <w:pPr>
              <w:spacing w:before="100" w:after="100"/>
              <w:rPr>
                <w:rFonts w:ascii="Calibri" w:hAnsi="Calibri"/>
              </w:rPr>
            </w:pPr>
            <w:r w:rsidRPr="00794622">
              <w:rPr>
                <w:rFonts w:ascii="Calibri" w:hAnsi="Calibri"/>
                <w:sz w:val="22"/>
              </w:rPr>
              <w:t>Method : PPP and Q&amp;A</w:t>
            </w:r>
          </w:p>
          <w:p w:rsidR="00C96822" w:rsidRPr="00204219" w:rsidRDefault="00D3768C" w:rsidP="00D3768C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Materials provided: Document for </w:t>
            </w:r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specific </w:t>
            </w:r>
            <w:proofErr w:type="spellStart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>RBMP</w:t>
            </w:r>
            <w:proofErr w:type="spellEnd"/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development topic</w:t>
            </w:r>
            <w:r w:rsidR="00794622">
              <w:rPr>
                <w:rFonts w:ascii="Calibri" w:eastAsia="MS Mincho" w:hAnsi="Calibri"/>
                <w:sz w:val="22"/>
                <w:lang w:eastAsia="ja-JP"/>
              </w:rPr>
              <w:t>s</w:t>
            </w:r>
            <w:r w:rsidR="00C9682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96822" w:rsidRPr="00421031" w:rsidTr="00794622">
        <w:tc>
          <w:tcPr>
            <w:tcW w:w="801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 w:rsidRPr="00603B6F">
              <w:rPr>
                <w:rFonts w:ascii="Calibri" w:hAnsi="Calibri"/>
                <w:sz w:val="22"/>
                <w:szCs w:val="22"/>
              </w:rPr>
              <w:t>1</w:t>
            </w:r>
            <w:r w:rsidR="00EF0C98">
              <w:rPr>
                <w:rFonts w:ascii="Calibri" w:hAnsi="Calibri"/>
                <w:sz w:val="22"/>
                <w:szCs w:val="22"/>
              </w:rPr>
              <w:t>2</w:t>
            </w:r>
            <w:r w:rsidRPr="00603B6F">
              <w:rPr>
                <w:rFonts w:ascii="Calibri" w:hAnsi="Calibri"/>
                <w:sz w:val="22"/>
                <w:szCs w:val="22"/>
              </w:rPr>
              <w:t>:</w:t>
            </w:r>
            <w:r w:rsidR="00EF0C98">
              <w:rPr>
                <w:rFonts w:ascii="Calibri" w:hAnsi="Calibri"/>
                <w:sz w:val="22"/>
                <w:szCs w:val="22"/>
              </w:rPr>
              <w:t>0</w:t>
            </w:r>
            <w:r w:rsidRPr="00603B6F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12:25</w:t>
            </w:r>
          </w:p>
        </w:tc>
        <w:tc>
          <w:tcPr>
            <w:tcW w:w="3356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Presentation and d</w:t>
            </w:r>
            <w:r w:rsidRPr="00603B6F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iscussion on the approach to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the Task</w:t>
            </w:r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2.3.3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 </w:t>
            </w:r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lastRenderedPageBreak/>
              <w:t>Economic Analy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s</w:t>
            </w:r>
            <w:r w:rsidR="00794622">
              <w:rPr>
                <w:rFonts w:ascii="Calibri" w:eastAsia="MS Mincho" w:hAnsi="Calibri"/>
                <w:sz w:val="22"/>
                <w:szCs w:val="22"/>
                <w:lang w:eastAsia="ja-JP"/>
              </w:rPr>
              <w:t>is and links with Strategic planning and Investment Activity</w:t>
            </w:r>
          </w:p>
        </w:tc>
        <w:tc>
          <w:tcPr>
            <w:tcW w:w="3830" w:type="dxa"/>
          </w:tcPr>
          <w:p w:rsidR="00C96822" w:rsidRPr="00603B6F" w:rsidRDefault="00932E44" w:rsidP="00794622">
            <w:pPr>
              <w:spacing w:before="100" w:after="10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  <w:r w:rsidR="00C96822">
              <w:rPr>
                <w:rFonts w:ascii="Calibri" w:hAnsi="Calibri"/>
                <w:sz w:val="22"/>
                <w:szCs w:val="22"/>
              </w:rPr>
              <w:t>, all participants</w:t>
            </w:r>
          </w:p>
        </w:tc>
        <w:tc>
          <w:tcPr>
            <w:tcW w:w="5937" w:type="dxa"/>
          </w:tcPr>
          <w:p w:rsidR="00C96822" w:rsidRDefault="00C96822" w:rsidP="00794622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Discussion on the </w:t>
            </w:r>
            <w:r w:rsidR="00D3768C" w:rsidRPr="00603B6F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on the approach to </w:t>
            </w:r>
            <w:r w:rsidR="00D3768C">
              <w:rPr>
                <w:rFonts w:ascii="Calibri" w:eastAsia="MS Mincho" w:hAnsi="Calibri"/>
                <w:sz w:val="22"/>
                <w:szCs w:val="22"/>
                <w:lang w:eastAsia="ja-JP"/>
              </w:rPr>
              <w:t>the Task 2.3.3</w:t>
            </w:r>
          </w:p>
          <w:p w:rsidR="00C96822" w:rsidRPr="008E11DC" w:rsidRDefault="00C96822" w:rsidP="00794622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lastRenderedPageBreak/>
              <w:t>Method : PPP and Q&amp;A</w:t>
            </w:r>
          </w:p>
          <w:p w:rsidR="00C96822" w:rsidRPr="00BB607B" w:rsidRDefault="00C96822" w:rsidP="00D3768C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Arial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t>Materials provided: Document o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8E11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3768C">
              <w:rPr>
                <w:rFonts w:ascii="Calibri" w:hAnsi="Calibri"/>
                <w:sz w:val="22"/>
                <w:szCs w:val="22"/>
              </w:rPr>
              <w:t>approach and methodology of Task</w:t>
            </w:r>
          </w:p>
        </w:tc>
      </w:tr>
      <w:tr w:rsidR="00C96822" w:rsidRPr="00421031" w:rsidTr="00794622">
        <w:tc>
          <w:tcPr>
            <w:tcW w:w="801" w:type="dxa"/>
            <w:shd w:val="clear" w:color="auto" w:fill="A6A6A6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12:30</w:t>
            </w:r>
          </w:p>
        </w:tc>
        <w:tc>
          <w:tcPr>
            <w:tcW w:w="864" w:type="dxa"/>
            <w:shd w:val="clear" w:color="auto" w:fill="A6A6A6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13:25</w:t>
            </w:r>
          </w:p>
        </w:tc>
        <w:tc>
          <w:tcPr>
            <w:tcW w:w="13123" w:type="dxa"/>
            <w:gridSpan w:val="3"/>
            <w:shd w:val="clear" w:color="auto" w:fill="A6A6A6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Lunch</w:t>
            </w:r>
          </w:p>
        </w:tc>
      </w:tr>
      <w:tr w:rsidR="00C96822" w:rsidRPr="00421031" w:rsidTr="00794622">
        <w:tc>
          <w:tcPr>
            <w:tcW w:w="801" w:type="dxa"/>
          </w:tcPr>
          <w:p w:rsidR="00C96822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13:3</w:t>
            </w:r>
            <w:r w:rsidR="00C9682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:rsidR="00C96822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14:0</w:t>
            </w:r>
            <w:r w:rsidR="00C9682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356" w:type="dxa"/>
          </w:tcPr>
          <w:p w:rsidR="00C96822" w:rsidRDefault="00D3768C" w:rsidP="00D3768C">
            <w:pPr>
              <w:spacing w:before="100" w:after="100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Presentation and d</w:t>
            </w:r>
            <w:r w:rsidRPr="00603B6F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iscussion on the approach to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the Task 2.3.4 (</w:t>
            </w:r>
            <w:proofErr w:type="spellStart"/>
            <w:r w:rsidRPr="00DF1299">
              <w:rPr>
                <w:rFonts w:ascii="Calibri" w:eastAsia="MS Mincho" w:hAnsi="Calibri"/>
                <w:szCs w:val="22"/>
                <w:lang w:eastAsia="ja-JP"/>
              </w:rPr>
              <w:t>WFD</w:t>
            </w:r>
            <w:proofErr w:type="spellEnd"/>
            <w:r w:rsidRPr="00DF1299">
              <w:rPr>
                <w:rFonts w:ascii="Calibri" w:eastAsia="MS Mincho" w:hAnsi="Calibri"/>
                <w:szCs w:val="22"/>
                <w:lang w:eastAsia="ja-JP"/>
              </w:rPr>
              <w:t xml:space="preserve"> and Marine Strategy Directive</w:t>
            </w:r>
            <w:r>
              <w:rPr>
                <w:rFonts w:ascii="Calibri" w:eastAsia="MS Mincho" w:hAnsi="Calibri"/>
                <w:szCs w:val="22"/>
                <w:lang w:eastAsia="ja-JP"/>
              </w:rPr>
              <w:t>)</w:t>
            </w:r>
          </w:p>
        </w:tc>
        <w:tc>
          <w:tcPr>
            <w:tcW w:w="3830" w:type="dxa"/>
          </w:tcPr>
          <w:p w:rsidR="00C96822" w:rsidRPr="00603B6F" w:rsidRDefault="00932E44" w:rsidP="00794622">
            <w:pPr>
              <w:spacing w:before="100" w:after="10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  <w:r w:rsidR="00C96822">
              <w:rPr>
                <w:rFonts w:ascii="Calibri" w:hAnsi="Calibri"/>
                <w:sz w:val="22"/>
                <w:szCs w:val="22"/>
              </w:rPr>
              <w:t>, all participants</w:t>
            </w:r>
          </w:p>
        </w:tc>
        <w:tc>
          <w:tcPr>
            <w:tcW w:w="5937" w:type="dxa"/>
          </w:tcPr>
          <w:p w:rsidR="00D3768C" w:rsidRDefault="00D3768C" w:rsidP="00D3768C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Discussion on the </w:t>
            </w:r>
            <w:r w:rsidRPr="00603B6F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on the approach to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the Task 2.3.4</w:t>
            </w:r>
          </w:p>
          <w:p w:rsidR="00D3768C" w:rsidRPr="008E11DC" w:rsidRDefault="00D3768C" w:rsidP="00D3768C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t>Method : PPP and Q&amp;A</w:t>
            </w:r>
          </w:p>
          <w:p w:rsidR="00C96822" w:rsidRPr="00603B6F" w:rsidRDefault="00D3768C" w:rsidP="00D3768C">
            <w:pPr>
              <w:spacing w:before="100" w:after="100"/>
              <w:rPr>
                <w:rFonts w:ascii="Calibri" w:hAnsi="Calibri"/>
              </w:rPr>
            </w:pPr>
            <w:r w:rsidRPr="008E11DC">
              <w:rPr>
                <w:rFonts w:ascii="Calibri" w:hAnsi="Calibri"/>
                <w:sz w:val="22"/>
                <w:szCs w:val="22"/>
              </w:rPr>
              <w:t>Materials provided: Document o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8E11D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approach and methodology of Task</w:t>
            </w:r>
          </w:p>
        </w:tc>
      </w:tr>
      <w:tr w:rsidR="00C96822" w:rsidRPr="00421031" w:rsidTr="00794622">
        <w:tc>
          <w:tcPr>
            <w:tcW w:w="801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14:0</w:t>
            </w:r>
            <w:r w:rsidR="00C9682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C96822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3356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Opening of the discussion on the draft work plan for 2014</w:t>
            </w:r>
          </w:p>
        </w:tc>
        <w:tc>
          <w:tcPr>
            <w:tcW w:w="3830" w:type="dxa"/>
          </w:tcPr>
          <w:p w:rsidR="00C96822" w:rsidRPr="00603B6F" w:rsidRDefault="00932E44" w:rsidP="00794622">
            <w:pPr>
              <w:spacing w:before="100" w:after="10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</w:p>
        </w:tc>
        <w:tc>
          <w:tcPr>
            <w:tcW w:w="5937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Draft work plan for 2014 will be provided in advance.</w:t>
            </w:r>
          </w:p>
        </w:tc>
      </w:tr>
      <w:tr w:rsidR="00C96822" w:rsidRPr="00421031" w:rsidTr="00794622">
        <w:tc>
          <w:tcPr>
            <w:tcW w:w="801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14:30</w:t>
            </w:r>
          </w:p>
        </w:tc>
        <w:tc>
          <w:tcPr>
            <w:tcW w:w="864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14:45</w:t>
            </w:r>
          </w:p>
        </w:tc>
        <w:tc>
          <w:tcPr>
            <w:tcW w:w="3356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Discussion on and adoption of the work plan for 2014</w:t>
            </w:r>
          </w:p>
        </w:tc>
        <w:tc>
          <w:tcPr>
            <w:tcW w:w="3830" w:type="dxa"/>
          </w:tcPr>
          <w:p w:rsidR="00C96822" w:rsidRPr="00603B6F" w:rsidRDefault="00932E44" w:rsidP="00794622">
            <w:pPr>
              <w:spacing w:before="100" w:after="100"/>
              <w:rPr>
                <w:rFonts w:ascii="Calibri" w:hAnsi="Calibri"/>
              </w:rPr>
            </w:pPr>
            <w:r w:rsidRPr="004F5A4E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  <w:r w:rsidR="00C96822">
              <w:rPr>
                <w:rFonts w:ascii="Calibri" w:hAnsi="Calibri"/>
                <w:sz w:val="22"/>
                <w:szCs w:val="22"/>
              </w:rPr>
              <w:t>, all participants</w:t>
            </w:r>
          </w:p>
        </w:tc>
        <w:tc>
          <w:tcPr>
            <w:tcW w:w="5937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Work plan for 2014 adopted.</w:t>
            </w:r>
          </w:p>
        </w:tc>
      </w:tr>
      <w:tr w:rsidR="00C96822" w:rsidRPr="00421031" w:rsidTr="00794622">
        <w:tc>
          <w:tcPr>
            <w:tcW w:w="801" w:type="dxa"/>
          </w:tcPr>
          <w:p w:rsidR="00C96822" w:rsidRPr="00603B6F" w:rsidRDefault="00EF0C98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14:45</w:t>
            </w:r>
          </w:p>
        </w:tc>
        <w:tc>
          <w:tcPr>
            <w:tcW w:w="864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15:0</w:t>
            </w:r>
            <w:r w:rsidR="00AB11B7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356" w:type="dxa"/>
          </w:tcPr>
          <w:p w:rsidR="00C96822" w:rsidRPr="00932E44" w:rsidRDefault="00C96822" w:rsidP="00794622">
            <w:pPr>
              <w:spacing w:before="100" w:after="100"/>
              <w:rPr>
                <w:rFonts w:ascii="Calibri" w:hAnsi="Calibri" w:cs="Arial"/>
              </w:rPr>
            </w:pPr>
            <w:r w:rsidRPr="004F5A4E">
              <w:rPr>
                <w:rFonts w:ascii="Calibri" w:hAnsi="Calibri" w:cs="Arial"/>
                <w:sz w:val="22"/>
                <w:szCs w:val="22"/>
              </w:rPr>
              <w:t xml:space="preserve">Practical arrangements/cooperation with </w:t>
            </w:r>
            <w:proofErr w:type="spellStart"/>
            <w:r w:rsidRPr="004F5A4E">
              <w:rPr>
                <w:rFonts w:ascii="Calibri" w:hAnsi="Calibri" w:cs="Arial"/>
                <w:sz w:val="22"/>
                <w:szCs w:val="22"/>
              </w:rPr>
              <w:t>TAIEX</w:t>
            </w:r>
            <w:proofErr w:type="spellEnd"/>
          </w:p>
        </w:tc>
        <w:tc>
          <w:tcPr>
            <w:tcW w:w="3830" w:type="dxa"/>
          </w:tcPr>
          <w:p w:rsidR="00C96822" w:rsidRPr="00932E44" w:rsidRDefault="00932E44" w:rsidP="00794622">
            <w:pPr>
              <w:spacing w:before="100" w:after="10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Ms</w:t>
            </w:r>
            <w:r w:rsidR="00C96822" w:rsidRPr="004F5A4E">
              <w:rPr>
                <w:rFonts w:ascii="Calibri" w:hAnsi="Calibri" w:cs="Arial"/>
                <w:sz w:val="22"/>
                <w:szCs w:val="22"/>
              </w:rPr>
              <w:t xml:space="preserve"> Ruza Radovic, </w:t>
            </w:r>
            <w:proofErr w:type="spellStart"/>
            <w:r w:rsidR="00C96822" w:rsidRPr="004F5A4E">
              <w:rPr>
                <w:rFonts w:ascii="Calibri" w:hAnsi="Calibri" w:cs="Arial"/>
                <w:sz w:val="22"/>
                <w:szCs w:val="22"/>
              </w:rPr>
              <w:t>ECRAN</w:t>
            </w:r>
            <w:proofErr w:type="spellEnd"/>
            <w:r w:rsidR="00C96822" w:rsidRPr="004F5A4E">
              <w:rPr>
                <w:rFonts w:ascii="Calibri" w:hAnsi="Calibri" w:cs="Arial"/>
                <w:sz w:val="22"/>
                <w:szCs w:val="22"/>
              </w:rPr>
              <w:t xml:space="preserve"> Project Director</w:t>
            </w:r>
          </w:p>
        </w:tc>
        <w:tc>
          <w:tcPr>
            <w:tcW w:w="5937" w:type="dxa"/>
          </w:tcPr>
          <w:p w:rsidR="00C96822" w:rsidRPr="00603B6F" w:rsidRDefault="00C96822" w:rsidP="00794622">
            <w:pPr>
              <w:spacing w:before="100" w:after="100"/>
              <w:rPr>
                <w:rFonts w:ascii="Calibri" w:hAnsi="Calibri"/>
              </w:rPr>
            </w:pPr>
          </w:p>
        </w:tc>
      </w:tr>
      <w:tr w:rsidR="00932E44" w:rsidRPr="00421031" w:rsidTr="00794622">
        <w:tc>
          <w:tcPr>
            <w:tcW w:w="801" w:type="dxa"/>
          </w:tcPr>
          <w:p w:rsidR="00932E44" w:rsidRPr="00AB11B7" w:rsidRDefault="00AB11B7" w:rsidP="00794622">
            <w:pPr>
              <w:spacing w:before="100" w:after="100"/>
              <w:rPr>
                <w:rFonts w:ascii="Calibri" w:hAnsi="Calibri"/>
              </w:rPr>
            </w:pPr>
            <w:r w:rsidRPr="00AB11B7">
              <w:rPr>
                <w:rFonts w:ascii="Calibri" w:hAnsi="Calibri"/>
                <w:sz w:val="22"/>
                <w:szCs w:val="22"/>
              </w:rPr>
              <w:t>15:00</w:t>
            </w:r>
          </w:p>
        </w:tc>
        <w:tc>
          <w:tcPr>
            <w:tcW w:w="864" w:type="dxa"/>
          </w:tcPr>
          <w:p w:rsidR="00932E44" w:rsidRPr="00AB11B7" w:rsidRDefault="00AB11B7" w:rsidP="00794622">
            <w:pPr>
              <w:spacing w:before="100" w:after="100"/>
              <w:rPr>
                <w:rFonts w:ascii="Calibri" w:hAnsi="Calibri"/>
              </w:rPr>
            </w:pPr>
            <w:r w:rsidRPr="00AB11B7">
              <w:rPr>
                <w:rFonts w:ascii="Calibri" w:hAnsi="Calibri"/>
                <w:sz w:val="22"/>
                <w:szCs w:val="22"/>
              </w:rPr>
              <w:t>15:30</w:t>
            </w:r>
          </w:p>
        </w:tc>
        <w:tc>
          <w:tcPr>
            <w:tcW w:w="3356" w:type="dxa"/>
          </w:tcPr>
          <w:p w:rsidR="00932E44" w:rsidRPr="004F5A4E" w:rsidRDefault="00932E44" w:rsidP="00794622">
            <w:pPr>
              <w:spacing w:before="100" w:after="100"/>
              <w:rPr>
                <w:rFonts w:ascii="Calibri" w:hAnsi="Calibri" w:cs="Arial"/>
              </w:rPr>
            </w:pPr>
            <w:r w:rsidRPr="004F5A4E">
              <w:rPr>
                <w:rFonts w:ascii="Calibri" w:hAnsi="Calibri" w:cs="Arial"/>
                <w:sz w:val="22"/>
                <w:szCs w:val="22"/>
              </w:rPr>
              <w:t>Summary conclusions and closure of the meeting</w:t>
            </w:r>
          </w:p>
        </w:tc>
        <w:tc>
          <w:tcPr>
            <w:tcW w:w="3830" w:type="dxa"/>
          </w:tcPr>
          <w:p w:rsidR="00932E44" w:rsidRPr="008D1F84" w:rsidRDefault="00932E44" w:rsidP="00794622">
            <w:pPr>
              <w:spacing w:before="100" w:after="10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Ms</w:t>
            </w:r>
            <w:r w:rsidR="000A64F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A64FA">
              <w:rPr>
                <w:rFonts w:ascii="Calibri" w:hAnsi="Calibri"/>
                <w:sz w:val="22"/>
                <w:szCs w:val="22"/>
              </w:rPr>
              <w:t>Edita</w:t>
            </w:r>
            <w:proofErr w:type="spellEnd"/>
            <w:r w:rsidR="000A64F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A64FA">
              <w:rPr>
                <w:rFonts w:ascii="Calibri" w:hAnsi="Calibri"/>
                <w:sz w:val="22"/>
                <w:szCs w:val="22"/>
              </w:rPr>
              <w:t>Dranseikaite</w:t>
            </w:r>
            <w:proofErr w:type="spellEnd"/>
            <w:r w:rsidRPr="004F5A4E">
              <w:rPr>
                <w:rFonts w:ascii="Calibri" w:hAnsi="Calibri"/>
                <w:sz w:val="22"/>
                <w:szCs w:val="22"/>
              </w:rPr>
              <w:t xml:space="preserve">, EC DG </w:t>
            </w:r>
            <w:proofErr w:type="spellStart"/>
            <w:r w:rsidRPr="004F5A4E">
              <w:rPr>
                <w:rFonts w:ascii="Calibri" w:hAnsi="Calibri"/>
                <w:sz w:val="22"/>
                <w:szCs w:val="22"/>
              </w:rPr>
              <w:t>ENV</w:t>
            </w:r>
            <w:proofErr w:type="spellEnd"/>
          </w:p>
          <w:p w:rsidR="00932E44" w:rsidRDefault="00932E44" w:rsidP="00794622">
            <w:pPr>
              <w:spacing w:before="100" w:after="100"/>
              <w:rPr>
                <w:rFonts w:ascii="Calibri" w:hAnsi="Calibri" w:cs="Arial"/>
              </w:rPr>
            </w:pPr>
            <w:r w:rsidRPr="004F5A4E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Visnja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Omerbegovic</w:t>
            </w:r>
            <w:proofErr w:type="spellEnd"/>
          </w:p>
        </w:tc>
        <w:tc>
          <w:tcPr>
            <w:tcW w:w="5937" w:type="dxa"/>
          </w:tcPr>
          <w:p w:rsidR="00932E44" w:rsidRPr="00603B6F" w:rsidRDefault="00932E44" w:rsidP="00794622">
            <w:pPr>
              <w:spacing w:before="100" w:after="100"/>
              <w:rPr>
                <w:rFonts w:ascii="Calibri" w:hAnsi="Calibri"/>
              </w:rPr>
            </w:pPr>
          </w:p>
        </w:tc>
      </w:tr>
    </w:tbl>
    <w:p w:rsidR="008C1C19" w:rsidRPr="00421031" w:rsidRDefault="008C1C19" w:rsidP="0048225C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ind w:left="250"/>
        <w:rPr>
          <w:rFonts w:ascii="Calibri" w:hAnsi="Calibri"/>
          <w:b/>
          <w:sz w:val="22"/>
          <w:szCs w:val="22"/>
        </w:rPr>
      </w:pPr>
    </w:p>
    <w:p w:rsidR="008C1C19" w:rsidRDefault="008C1C1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8C1C19" w:rsidRPr="00421031" w:rsidRDefault="008C1C19" w:rsidP="001B2636">
      <w:pPr>
        <w:rPr>
          <w:rFonts w:ascii="Calibri" w:hAnsi="Calibri"/>
          <w:b/>
          <w:sz w:val="22"/>
          <w:szCs w:val="22"/>
          <w:u w:val="single"/>
        </w:rPr>
      </w:pPr>
      <w:r w:rsidRPr="00421031">
        <w:rPr>
          <w:rFonts w:ascii="Calibri" w:hAnsi="Calibri"/>
          <w:b/>
          <w:sz w:val="22"/>
          <w:szCs w:val="22"/>
          <w:u w:val="single"/>
        </w:rPr>
        <w:lastRenderedPageBreak/>
        <w:t>List of confirmed participants</w:t>
      </w:r>
    </w:p>
    <w:p w:rsidR="008C1C19" w:rsidRPr="00421031" w:rsidRDefault="008C1C19" w:rsidP="00F60F53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6252"/>
        <w:gridCol w:w="7592"/>
      </w:tblGrid>
      <w:tr w:rsidR="008C1C19" w:rsidRPr="00421031" w:rsidTr="006709F1">
        <w:tc>
          <w:tcPr>
            <w:tcW w:w="944" w:type="dxa"/>
          </w:tcPr>
          <w:p w:rsidR="008C1C19" w:rsidRPr="00421031" w:rsidRDefault="008C1C19" w:rsidP="00522DC2">
            <w:pPr>
              <w:spacing w:before="120" w:after="120"/>
              <w:jc w:val="center"/>
              <w:rPr>
                <w:rFonts w:ascii="Calibri" w:hAnsi="Calibri"/>
                <w:b/>
                <w:lang w:eastAsia="bg-BG"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No.</w:t>
            </w:r>
          </w:p>
        </w:tc>
        <w:tc>
          <w:tcPr>
            <w:tcW w:w="6252" w:type="dxa"/>
          </w:tcPr>
          <w:p w:rsidR="008C1C19" w:rsidRPr="00421031" w:rsidRDefault="008C1C19" w:rsidP="00522DC2">
            <w:pPr>
              <w:spacing w:before="120" w:after="120"/>
              <w:rPr>
                <w:rFonts w:ascii="Calibri" w:hAnsi="Calibri"/>
                <w:b/>
                <w:lang w:eastAsia="bg-BG"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>Person</w:t>
            </w:r>
          </w:p>
        </w:tc>
        <w:tc>
          <w:tcPr>
            <w:tcW w:w="7592" w:type="dxa"/>
          </w:tcPr>
          <w:p w:rsidR="008C1C19" w:rsidRPr="00421031" w:rsidRDefault="008C1C19" w:rsidP="00522DC2">
            <w:pPr>
              <w:spacing w:before="120" w:after="120"/>
              <w:rPr>
                <w:rFonts w:ascii="Calibri" w:hAnsi="Calibri"/>
                <w:b/>
                <w:bCs/>
                <w:lang w:eastAsia="bg-BG"/>
              </w:rPr>
            </w:pPr>
            <w:r w:rsidRPr="00421031">
              <w:rPr>
                <w:rFonts w:ascii="Calibri" w:hAnsi="Calibri"/>
                <w:b/>
                <w:bCs/>
                <w:sz w:val="22"/>
                <w:szCs w:val="22"/>
              </w:rPr>
              <w:t xml:space="preserve">Contact Data </w:t>
            </w:r>
          </w:p>
        </w:tc>
      </w:tr>
      <w:tr w:rsidR="008C1C19" w:rsidRPr="00421031" w:rsidTr="006709F1">
        <w:tc>
          <w:tcPr>
            <w:tcW w:w="944" w:type="dxa"/>
          </w:tcPr>
          <w:p w:rsidR="008C1C19" w:rsidRPr="00421031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eastAsia="bg-BG"/>
              </w:rPr>
            </w:pPr>
          </w:p>
        </w:tc>
        <w:tc>
          <w:tcPr>
            <w:tcW w:w="6252" w:type="dxa"/>
          </w:tcPr>
          <w:p w:rsidR="008C1C19" w:rsidRPr="00421031" w:rsidRDefault="008C1C19" w:rsidP="00522DC2">
            <w:pPr>
              <w:spacing w:before="120" w:after="120"/>
              <w:rPr>
                <w:rFonts w:ascii="Calibri" w:hAnsi="Calibri"/>
                <w:lang w:eastAsia="bg-BG"/>
              </w:rPr>
            </w:pPr>
          </w:p>
        </w:tc>
        <w:tc>
          <w:tcPr>
            <w:tcW w:w="7592" w:type="dxa"/>
          </w:tcPr>
          <w:p w:rsidR="008C1C19" w:rsidRPr="00421031" w:rsidRDefault="008C1C19" w:rsidP="00522DC2">
            <w:pPr>
              <w:spacing w:before="120" w:after="120"/>
              <w:rPr>
                <w:rFonts w:ascii="Calibri" w:hAnsi="Calibri"/>
                <w:lang w:eastAsia="bg-BG"/>
              </w:rPr>
            </w:pPr>
          </w:p>
        </w:tc>
      </w:tr>
      <w:tr w:rsidR="008C1C19" w:rsidRPr="00421031" w:rsidTr="006709F1">
        <w:tc>
          <w:tcPr>
            <w:tcW w:w="944" w:type="dxa"/>
          </w:tcPr>
          <w:p w:rsidR="008C1C19" w:rsidRPr="00421031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eastAsia="bg-BG"/>
              </w:rPr>
            </w:pPr>
          </w:p>
        </w:tc>
        <w:tc>
          <w:tcPr>
            <w:tcW w:w="6252" w:type="dxa"/>
          </w:tcPr>
          <w:p w:rsidR="008C1C19" w:rsidRPr="00421031" w:rsidRDefault="008C1C19" w:rsidP="00522DC2">
            <w:pPr>
              <w:spacing w:before="120" w:after="120"/>
              <w:rPr>
                <w:rFonts w:ascii="Calibri" w:hAnsi="Calibri"/>
                <w:lang w:eastAsia="bg-BG"/>
              </w:rPr>
            </w:pPr>
          </w:p>
        </w:tc>
        <w:tc>
          <w:tcPr>
            <w:tcW w:w="7592" w:type="dxa"/>
          </w:tcPr>
          <w:p w:rsidR="008C1C19" w:rsidRPr="00421031" w:rsidRDefault="008C1C19" w:rsidP="00522DC2">
            <w:pPr>
              <w:spacing w:before="120" w:after="120"/>
              <w:rPr>
                <w:rFonts w:ascii="Calibri" w:hAnsi="Calibri"/>
                <w:lang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421031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eastAsia="bg-BG"/>
              </w:rPr>
            </w:pPr>
          </w:p>
        </w:tc>
        <w:tc>
          <w:tcPr>
            <w:tcW w:w="6252" w:type="dxa"/>
          </w:tcPr>
          <w:p w:rsidR="008C1C19" w:rsidRPr="00421031" w:rsidRDefault="008C1C19" w:rsidP="00522DC2">
            <w:pPr>
              <w:spacing w:before="120" w:after="120"/>
              <w:rPr>
                <w:rFonts w:ascii="Calibri" w:hAnsi="Calibri"/>
                <w:lang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  <w:tr w:rsidR="008C1C19" w:rsidRPr="00E23AF8" w:rsidTr="006709F1">
        <w:tc>
          <w:tcPr>
            <w:tcW w:w="944" w:type="dxa"/>
          </w:tcPr>
          <w:p w:rsidR="008C1C19" w:rsidRPr="0016346D" w:rsidRDefault="008C1C19" w:rsidP="00522DC2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625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  <w:tc>
          <w:tcPr>
            <w:tcW w:w="7592" w:type="dxa"/>
          </w:tcPr>
          <w:p w:rsidR="008C1C19" w:rsidRPr="0016346D" w:rsidRDefault="008C1C19" w:rsidP="00522DC2">
            <w:pPr>
              <w:spacing w:before="120" w:after="120"/>
              <w:rPr>
                <w:rFonts w:ascii="Calibri" w:hAnsi="Calibri"/>
                <w:lang w:val="pl-PL" w:eastAsia="bg-BG"/>
              </w:rPr>
            </w:pPr>
          </w:p>
        </w:tc>
      </w:tr>
    </w:tbl>
    <w:p w:rsidR="008C1C19" w:rsidRPr="0016346D" w:rsidRDefault="008C1C19">
      <w:pPr>
        <w:rPr>
          <w:rFonts w:ascii="Calibri" w:hAnsi="Calibri"/>
          <w:sz w:val="22"/>
          <w:szCs w:val="22"/>
          <w:lang w:val="pl-PL"/>
        </w:rPr>
      </w:pPr>
    </w:p>
    <w:sectPr w:rsidR="008C1C19" w:rsidRPr="0016346D" w:rsidSect="00522DC2">
      <w:footerReference w:type="default" r:id="rId9"/>
      <w:pgSz w:w="16840" w:h="11907" w:orient="landscape" w:code="9"/>
      <w:pgMar w:top="1134" w:right="1134" w:bottom="1134" w:left="1134" w:header="851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34" w:rsidRDefault="00B02934">
      <w:r>
        <w:separator/>
      </w:r>
    </w:p>
  </w:endnote>
  <w:endnote w:type="continuationSeparator" w:id="0">
    <w:p w:rsidR="00B02934" w:rsidRDefault="00B0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19" w:rsidRDefault="007D7FCA" w:rsidP="00522DC2">
    <w:pPr>
      <w:pStyle w:val="Footer"/>
    </w:pPr>
    <w:r>
      <w:rPr>
        <w:noProof/>
        <w:lang w:val="en-US" w:eastAsia="en-US"/>
      </w:rPr>
      <w:pict>
        <v:rect id="Rectangle 3" o:spid="_x0000_s4103" style="position:absolute;margin-left:54.6pt;margin-top:698.5pt;width:149.1pt;height:29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" stroked="f">
          <v:textbox>
            <w:txbxContent>
              <w:p w:rsidR="008C1C19" w:rsidRPr="00ED092F" w:rsidRDefault="008C1C19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ED092F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>
      <w:rPr>
        <w:noProof/>
        <w:lang w:val="en-US" w:eastAsia="en-US"/>
      </w:rPr>
      <w:pict>
        <v:rect id="Rectangle 2" o:spid="_x0000_s4102" style="position:absolute;margin-left:339.9pt;margin-top:698.5pt;width:139.45pt;height:3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" strokecolor="white">
          <v:textbox>
            <w:txbxContent>
              <w:p w:rsidR="008C1C19" w:rsidRPr="00ED092F" w:rsidRDefault="008C1C19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ED092F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="001D4930">
      <w:rPr>
        <w:noProof/>
        <w:lang w:val="en-US" w:eastAsia="en-US"/>
      </w:rPr>
      <w:drawing>
        <wp:inline distT="0" distB="0" distL="0" distR="0">
          <wp:extent cx="590550" cy="381000"/>
          <wp:effectExtent l="19050" t="0" r="0" b="0"/>
          <wp:docPr id="2" name="Picture 2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1C19" w:rsidRPr="0074230A">
      <w:rPr>
        <w:noProof/>
        <w:lang w:eastAsia="de-DE"/>
      </w:rPr>
      <w:t xml:space="preserve"> </w:t>
    </w:r>
    <w:r w:rsidR="008C1C19">
      <w:rPr>
        <w:noProof/>
        <w:lang w:eastAsia="de-DE"/>
      </w:rPr>
      <w:tab/>
      <w:t xml:space="preserve">                                                   </w:t>
    </w:r>
    <w:r w:rsidR="001D4930">
      <w:rPr>
        <w:noProof/>
        <w:lang w:val="en-US" w:eastAsia="en-US"/>
      </w:rPr>
      <w:drawing>
        <wp:inline distT="0" distB="0" distL="0" distR="0">
          <wp:extent cx="752475" cy="352425"/>
          <wp:effectExtent l="19050" t="0" r="9525" b="0"/>
          <wp:docPr id="3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1C19" w:rsidRPr="00522DC2" w:rsidRDefault="008C1C19" w:rsidP="00522DC2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19" w:rsidRDefault="007D7FCA" w:rsidP="00522DC2">
    <w:pPr>
      <w:pStyle w:val="Footer"/>
    </w:pPr>
    <w:r>
      <w:rPr>
        <w:noProof/>
        <w:lang w:val="en-US" w:eastAsia="en-US"/>
      </w:rPr>
      <w:pict>
        <v:rect id="_x0000_s4101" style="position:absolute;margin-left:794.1pt;margin-top:267.95pt;width:41.95pt;height:171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" o:allowincell="f" filled="f" stroked="f">
          <v:textbox style="layout-flow:vertical;mso-layout-flow-alt:bottom-to-top;mso-fit-shape-to-text:t">
            <w:txbxContent>
              <w:p w:rsidR="008C1C19" w:rsidRPr="00ED092F" w:rsidRDefault="008C1C19">
                <w:pPr>
                  <w:pStyle w:val="Footer"/>
                  <w:rPr>
                    <w:rFonts w:ascii="Calibri" w:hAnsi="Calibri"/>
                    <w:sz w:val="44"/>
                    <w:szCs w:val="44"/>
                  </w:rPr>
                </w:pPr>
                <w:r w:rsidRPr="00ED092F">
                  <w:rPr>
                    <w:rFonts w:ascii="Calibri" w:hAnsi="Calibri"/>
                  </w:rPr>
                  <w:t>Page</w:t>
                </w:r>
                <w:r w:rsidR="007D7FCA" w:rsidRPr="00ED092F">
                  <w:rPr>
                    <w:rFonts w:ascii="Calibri" w:hAnsi="Calibri"/>
                  </w:rPr>
                  <w:fldChar w:fldCharType="begin"/>
                </w:r>
                <w:r w:rsidRPr="00ED092F">
                  <w:rPr>
                    <w:rFonts w:ascii="Calibri" w:hAnsi="Calibri"/>
                  </w:rPr>
                  <w:instrText xml:space="preserve"> PAGE    \* MERGEFORMAT </w:instrText>
                </w:r>
                <w:r w:rsidR="007D7FCA" w:rsidRPr="00ED092F">
                  <w:rPr>
                    <w:rFonts w:ascii="Calibri" w:hAnsi="Calibri"/>
                  </w:rPr>
                  <w:fldChar w:fldCharType="separate"/>
                </w:r>
                <w:r w:rsidR="000A64FA" w:rsidRPr="000A64FA">
                  <w:rPr>
                    <w:rFonts w:ascii="Calibri" w:hAnsi="Calibri"/>
                    <w:noProof/>
                    <w:sz w:val="44"/>
                    <w:szCs w:val="44"/>
                  </w:rPr>
                  <w:t>2</w:t>
                </w:r>
                <w:r w:rsidR="007D7FCA" w:rsidRPr="00ED092F"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lang w:val="en-US" w:eastAsia="en-US"/>
      </w:rPr>
      <w:pict>
        <v:rect id="_x0000_s4100" style="position:absolute;margin-left:339.9pt;margin-top:451.5pt;width:139.45pt;height:33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" strokecolor="white">
          <v:textbox>
            <w:txbxContent>
              <w:p w:rsidR="008C1C19" w:rsidRPr="00ED092F" w:rsidRDefault="008C1C19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ED092F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>
      <w:rPr>
        <w:noProof/>
        <w:lang w:val="en-US" w:eastAsia="en-US"/>
      </w:rPr>
      <w:pict>
        <v:rect id="_x0000_s4099" style="position:absolute;margin-left:54.6pt;margin-top:451.9pt;width:149.1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" stroked="f">
          <v:textbox>
            <w:txbxContent>
              <w:p w:rsidR="008C1C19" w:rsidRPr="00ED092F" w:rsidRDefault="008C1C19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ED092F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>
      <w:rPr>
        <w:noProof/>
        <w:lang w:val="en-US" w:eastAsia="en-US"/>
      </w:rPr>
      <w:pict>
        <v:rect id="_x0000_s4098" style="position:absolute;margin-left:54.6pt;margin-top:698.5pt;width:149.1pt;height:29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" stroked="f">
          <v:textbox>
            <w:txbxContent>
              <w:p w:rsidR="008C1C19" w:rsidRPr="00ED092F" w:rsidRDefault="008C1C19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ED092F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>
      <w:rPr>
        <w:noProof/>
        <w:lang w:val="en-US" w:eastAsia="en-US"/>
      </w:rPr>
      <w:pict>
        <v:rect id="_x0000_s4097" style="position:absolute;margin-left:339.9pt;margin-top:698.5pt;width:139.45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" strokecolor="white">
          <v:textbox>
            <w:txbxContent>
              <w:p w:rsidR="008C1C19" w:rsidRPr="00ED092F" w:rsidRDefault="008C1C19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ED092F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="001D4930">
      <w:rPr>
        <w:noProof/>
        <w:lang w:val="en-US" w:eastAsia="en-US"/>
      </w:rPr>
      <w:drawing>
        <wp:inline distT="0" distB="0" distL="0" distR="0">
          <wp:extent cx="590550" cy="381000"/>
          <wp:effectExtent l="19050" t="0" r="0" b="0"/>
          <wp:docPr id="4" name="Picture 4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1C19" w:rsidRPr="0074230A">
      <w:rPr>
        <w:noProof/>
        <w:lang w:eastAsia="de-DE"/>
      </w:rPr>
      <w:t xml:space="preserve"> </w:t>
    </w:r>
    <w:r w:rsidR="008C1C19">
      <w:rPr>
        <w:noProof/>
        <w:lang w:eastAsia="de-DE"/>
      </w:rPr>
      <w:tab/>
      <w:t xml:space="preserve">                                                   </w:t>
    </w:r>
    <w:r w:rsidR="001D4930">
      <w:rPr>
        <w:noProof/>
        <w:lang w:val="en-US" w:eastAsia="en-US"/>
      </w:rPr>
      <w:drawing>
        <wp:inline distT="0" distB="0" distL="0" distR="0">
          <wp:extent cx="752475" cy="352425"/>
          <wp:effectExtent l="19050" t="0" r="9525" b="0"/>
          <wp:docPr id="5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1C19" w:rsidRPr="00522DC2" w:rsidRDefault="008C1C19" w:rsidP="00522DC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34" w:rsidRDefault="00B02934">
      <w:r>
        <w:separator/>
      </w:r>
    </w:p>
  </w:footnote>
  <w:footnote w:type="continuationSeparator" w:id="0">
    <w:p w:rsidR="00B02934" w:rsidRDefault="00B02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C19" w:rsidRDefault="00AB11B7" w:rsidP="00522DC2">
    <w:pPr>
      <w:pStyle w:val="Header"/>
      <w:spacing w:before="120" w:after="120"/>
      <w:jc w:val="right"/>
    </w:pPr>
    <w:r>
      <w:rPr>
        <w:noProof/>
        <w:lang w:val="en-US" w:eastAsia="en-US"/>
      </w:rPr>
      <w:drawing>
        <wp:inline distT="0" distB="0" distL="0" distR="0">
          <wp:extent cx="2524235" cy="288000"/>
          <wp:effectExtent l="19050" t="0" r="9415" b="0"/>
          <wp:docPr id="6" name="Picture 1" descr="Z:\hd\countries\ZZ Multi-country\IMPLEMENTATION\ECRAN 2013 - 2016\Implementation\Visibility\Final logo\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d\countries\ZZ Multi-country\IMPLEMENTATION\ECRAN 2013 - 2016\Implementation\Visibility\Final logo\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235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921"/>
    <w:multiLevelType w:val="hybridMultilevel"/>
    <w:tmpl w:val="BD5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63E40"/>
    <w:multiLevelType w:val="hybridMultilevel"/>
    <w:tmpl w:val="FD66B898"/>
    <w:lvl w:ilvl="0" w:tplc="CA1896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2306B"/>
    <w:multiLevelType w:val="hybridMultilevel"/>
    <w:tmpl w:val="6D4EE5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110C51"/>
    <w:multiLevelType w:val="hybridMultilevel"/>
    <w:tmpl w:val="5D96D736"/>
    <w:lvl w:ilvl="0" w:tplc="D320F01C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81929"/>
    <w:multiLevelType w:val="hybridMultilevel"/>
    <w:tmpl w:val="8E003974"/>
    <w:lvl w:ilvl="0" w:tplc="0AA840F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D904C5"/>
    <w:multiLevelType w:val="hybridMultilevel"/>
    <w:tmpl w:val="93AA781C"/>
    <w:lvl w:ilvl="0" w:tplc="296C656E">
      <w:start w:val="1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90587"/>
    <w:multiLevelType w:val="hybridMultilevel"/>
    <w:tmpl w:val="1C16CB22"/>
    <w:lvl w:ilvl="0" w:tplc="F63AACE4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06E8D"/>
    <w:multiLevelType w:val="hybridMultilevel"/>
    <w:tmpl w:val="7494B0C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C535FB"/>
    <w:multiLevelType w:val="hybridMultilevel"/>
    <w:tmpl w:val="C642817E"/>
    <w:lvl w:ilvl="0" w:tplc="A97EC518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913A1"/>
    <w:multiLevelType w:val="hybridMultilevel"/>
    <w:tmpl w:val="731A3DB6"/>
    <w:lvl w:ilvl="0" w:tplc="9DAC3D56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E5103"/>
    <w:multiLevelType w:val="hybridMultilevel"/>
    <w:tmpl w:val="1B18A630"/>
    <w:lvl w:ilvl="0" w:tplc="C6EE4D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0F69"/>
    <w:rsid w:val="00000B5B"/>
    <w:rsid w:val="000020B9"/>
    <w:rsid w:val="000033FD"/>
    <w:rsid w:val="000045F1"/>
    <w:rsid w:val="00006615"/>
    <w:rsid w:val="00006F8E"/>
    <w:rsid w:val="000070B0"/>
    <w:rsid w:val="00011CAB"/>
    <w:rsid w:val="00012110"/>
    <w:rsid w:val="000139DE"/>
    <w:rsid w:val="00013E9E"/>
    <w:rsid w:val="00014FFA"/>
    <w:rsid w:val="000157E2"/>
    <w:rsid w:val="00015D8A"/>
    <w:rsid w:val="000169DC"/>
    <w:rsid w:val="00017B73"/>
    <w:rsid w:val="00017E4E"/>
    <w:rsid w:val="00020833"/>
    <w:rsid w:val="00023697"/>
    <w:rsid w:val="000256D3"/>
    <w:rsid w:val="000315E4"/>
    <w:rsid w:val="000324C0"/>
    <w:rsid w:val="000346BD"/>
    <w:rsid w:val="000355E3"/>
    <w:rsid w:val="00040677"/>
    <w:rsid w:val="000435D2"/>
    <w:rsid w:val="000438E2"/>
    <w:rsid w:val="00044E8D"/>
    <w:rsid w:val="0005105D"/>
    <w:rsid w:val="000515AA"/>
    <w:rsid w:val="00051D82"/>
    <w:rsid w:val="00052814"/>
    <w:rsid w:val="000578F8"/>
    <w:rsid w:val="00062115"/>
    <w:rsid w:val="00065168"/>
    <w:rsid w:val="00065B9E"/>
    <w:rsid w:val="00066664"/>
    <w:rsid w:val="00067495"/>
    <w:rsid w:val="000704D5"/>
    <w:rsid w:val="000706DD"/>
    <w:rsid w:val="000825AB"/>
    <w:rsid w:val="000855FB"/>
    <w:rsid w:val="0008649F"/>
    <w:rsid w:val="0009122B"/>
    <w:rsid w:val="000915CF"/>
    <w:rsid w:val="00091F11"/>
    <w:rsid w:val="000951AD"/>
    <w:rsid w:val="000A0999"/>
    <w:rsid w:val="000A0D54"/>
    <w:rsid w:val="000A2E45"/>
    <w:rsid w:val="000A3535"/>
    <w:rsid w:val="000A384C"/>
    <w:rsid w:val="000A3DB5"/>
    <w:rsid w:val="000A473F"/>
    <w:rsid w:val="000A57E8"/>
    <w:rsid w:val="000A64FA"/>
    <w:rsid w:val="000A71DA"/>
    <w:rsid w:val="000A7414"/>
    <w:rsid w:val="000A7987"/>
    <w:rsid w:val="000B403C"/>
    <w:rsid w:val="000B62C2"/>
    <w:rsid w:val="000B6D21"/>
    <w:rsid w:val="000C0CE6"/>
    <w:rsid w:val="000C2528"/>
    <w:rsid w:val="000C2D6C"/>
    <w:rsid w:val="000C2E90"/>
    <w:rsid w:val="000C3757"/>
    <w:rsid w:val="000C6BD1"/>
    <w:rsid w:val="000D1469"/>
    <w:rsid w:val="000D186C"/>
    <w:rsid w:val="000D3B38"/>
    <w:rsid w:val="000D67C2"/>
    <w:rsid w:val="000E096C"/>
    <w:rsid w:val="000E09FC"/>
    <w:rsid w:val="000E11A8"/>
    <w:rsid w:val="000E35B9"/>
    <w:rsid w:val="000E5C47"/>
    <w:rsid w:val="000E6D0A"/>
    <w:rsid w:val="0010116E"/>
    <w:rsid w:val="00106301"/>
    <w:rsid w:val="00111951"/>
    <w:rsid w:val="0011641C"/>
    <w:rsid w:val="00117CFE"/>
    <w:rsid w:val="00120EA3"/>
    <w:rsid w:val="00121457"/>
    <w:rsid w:val="00121AA6"/>
    <w:rsid w:val="00121D1A"/>
    <w:rsid w:val="00130B4A"/>
    <w:rsid w:val="0013271E"/>
    <w:rsid w:val="00132C1C"/>
    <w:rsid w:val="00132CDC"/>
    <w:rsid w:val="00133D07"/>
    <w:rsid w:val="001343D2"/>
    <w:rsid w:val="00135A63"/>
    <w:rsid w:val="00136A8C"/>
    <w:rsid w:val="00150408"/>
    <w:rsid w:val="00152BC7"/>
    <w:rsid w:val="00154749"/>
    <w:rsid w:val="001601BA"/>
    <w:rsid w:val="0016346D"/>
    <w:rsid w:val="00172121"/>
    <w:rsid w:val="00177549"/>
    <w:rsid w:val="001862D8"/>
    <w:rsid w:val="00187DFC"/>
    <w:rsid w:val="0019070C"/>
    <w:rsid w:val="001926CE"/>
    <w:rsid w:val="00192A8E"/>
    <w:rsid w:val="00194CF7"/>
    <w:rsid w:val="0019655E"/>
    <w:rsid w:val="00197755"/>
    <w:rsid w:val="001A0A26"/>
    <w:rsid w:val="001A3B84"/>
    <w:rsid w:val="001A5011"/>
    <w:rsid w:val="001A561B"/>
    <w:rsid w:val="001A5D7F"/>
    <w:rsid w:val="001A78BD"/>
    <w:rsid w:val="001B00C8"/>
    <w:rsid w:val="001B00E8"/>
    <w:rsid w:val="001B2636"/>
    <w:rsid w:val="001B27A2"/>
    <w:rsid w:val="001B49D2"/>
    <w:rsid w:val="001C2226"/>
    <w:rsid w:val="001C2BFE"/>
    <w:rsid w:val="001C779A"/>
    <w:rsid w:val="001D4930"/>
    <w:rsid w:val="001D4A5B"/>
    <w:rsid w:val="001D70F6"/>
    <w:rsid w:val="001D767A"/>
    <w:rsid w:val="001E1B17"/>
    <w:rsid w:val="001E2FD8"/>
    <w:rsid w:val="001E3764"/>
    <w:rsid w:val="001E4F9F"/>
    <w:rsid w:val="001E5B37"/>
    <w:rsid w:val="001E7C8F"/>
    <w:rsid w:val="001F17BA"/>
    <w:rsid w:val="001F2AA0"/>
    <w:rsid w:val="002006BD"/>
    <w:rsid w:val="00203761"/>
    <w:rsid w:val="00204219"/>
    <w:rsid w:val="00204FB0"/>
    <w:rsid w:val="00206AD1"/>
    <w:rsid w:val="002115F1"/>
    <w:rsid w:val="0021356E"/>
    <w:rsid w:val="00213DE9"/>
    <w:rsid w:val="002174DA"/>
    <w:rsid w:val="00221D74"/>
    <w:rsid w:val="0022362A"/>
    <w:rsid w:val="00224E3C"/>
    <w:rsid w:val="002276D9"/>
    <w:rsid w:val="002278B2"/>
    <w:rsid w:val="00230CCA"/>
    <w:rsid w:val="00230DF0"/>
    <w:rsid w:val="00232359"/>
    <w:rsid w:val="00232496"/>
    <w:rsid w:val="002370D2"/>
    <w:rsid w:val="00237BAA"/>
    <w:rsid w:val="00237D11"/>
    <w:rsid w:val="00243A0D"/>
    <w:rsid w:val="00243F23"/>
    <w:rsid w:val="00247AC9"/>
    <w:rsid w:val="002503E0"/>
    <w:rsid w:val="00252DD9"/>
    <w:rsid w:val="00254167"/>
    <w:rsid w:val="002544BD"/>
    <w:rsid w:val="00254609"/>
    <w:rsid w:val="00255D84"/>
    <w:rsid w:val="002563BB"/>
    <w:rsid w:val="00257850"/>
    <w:rsid w:val="00257C8A"/>
    <w:rsid w:val="00262484"/>
    <w:rsid w:val="00263C2B"/>
    <w:rsid w:val="00263F37"/>
    <w:rsid w:val="002674A1"/>
    <w:rsid w:val="0027000D"/>
    <w:rsid w:val="0027252F"/>
    <w:rsid w:val="00273B00"/>
    <w:rsid w:val="00277E16"/>
    <w:rsid w:val="0028303A"/>
    <w:rsid w:val="00283699"/>
    <w:rsid w:val="0028471B"/>
    <w:rsid w:val="00284805"/>
    <w:rsid w:val="00286AF3"/>
    <w:rsid w:val="00287094"/>
    <w:rsid w:val="00290FDB"/>
    <w:rsid w:val="00291E7F"/>
    <w:rsid w:val="00294CC9"/>
    <w:rsid w:val="00295CF5"/>
    <w:rsid w:val="00295D8C"/>
    <w:rsid w:val="00296A97"/>
    <w:rsid w:val="002A10F0"/>
    <w:rsid w:val="002B48CB"/>
    <w:rsid w:val="002C1B23"/>
    <w:rsid w:val="002C39CC"/>
    <w:rsid w:val="002C4F2D"/>
    <w:rsid w:val="002C5D8A"/>
    <w:rsid w:val="002D2735"/>
    <w:rsid w:val="002E043D"/>
    <w:rsid w:val="002E3839"/>
    <w:rsid w:val="002E6933"/>
    <w:rsid w:val="002F4027"/>
    <w:rsid w:val="003052E5"/>
    <w:rsid w:val="00305C63"/>
    <w:rsid w:val="00306B22"/>
    <w:rsid w:val="003148D0"/>
    <w:rsid w:val="003168C4"/>
    <w:rsid w:val="00320279"/>
    <w:rsid w:val="00320467"/>
    <w:rsid w:val="00322CAA"/>
    <w:rsid w:val="00324685"/>
    <w:rsid w:val="00326C68"/>
    <w:rsid w:val="003275D9"/>
    <w:rsid w:val="00327842"/>
    <w:rsid w:val="00327A69"/>
    <w:rsid w:val="00332161"/>
    <w:rsid w:val="00333BD5"/>
    <w:rsid w:val="003408D1"/>
    <w:rsid w:val="00343C68"/>
    <w:rsid w:val="003450FB"/>
    <w:rsid w:val="00347329"/>
    <w:rsid w:val="00353741"/>
    <w:rsid w:val="00360F2E"/>
    <w:rsid w:val="00362BCE"/>
    <w:rsid w:val="00364B7E"/>
    <w:rsid w:val="00365128"/>
    <w:rsid w:val="00366729"/>
    <w:rsid w:val="00371A9F"/>
    <w:rsid w:val="00375F56"/>
    <w:rsid w:val="003764C9"/>
    <w:rsid w:val="003771F4"/>
    <w:rsid w:val="00377F63"/>
    <w:rsid w:val="00380BAE"/>
    <w:rsid w:val="00381A3A"/>
    <w:rsid w:val="0038394F"/>
    <w:rsid w:val="00385EC9"/>
    <w:rsid w:val="0039110F"/>
    <w:rsid w:val="00391DAF"/>
    <w:rsid w:val="0039285D"/>
    <w:rsid w:val="00394026"/>
    <w:rsid w:val="003A3212"/>
    <w:rsid w:val="003A3A72"/>
    <w:rsid w:val="003A4181"/>
    <w:rsid w:val="003B29B3"/>
    <w:rsid w:val="003B30A5"/>
    <w:rsid w:val="003B40F3"/>
    <w:rsid w:val="003B45E6"/>
    <w:rsid w:val="003B507C"/>
    <w:rsid w:val="003B5C4A"/>
    <w:rsid w:val="003B6FF2"/>
    <w:rsid w:val="003C03EF"/>
    <w:rsid w:val="003C098C"/>
    <w:rsid w:val="003C3C3D"/>
    <w:rsid w:val="003C65FB"/>
    <w:rsid w:val="003D0B8B"/>
    <w:rsid w:val="003D6A92"/>
    <w:rsid w:val="003D7066"/>
    <w:rsid w:val="003D7D97"/>
    <w:rsid w:val="003E4D7C"/>
    <w:rsid w:val="003E72B5"/>
    <w:rsid w:val="003F0778"/>
    <w:rsid w:val="003F07CD"/>
    <w:rsid w:val="003F6A17"/>
    <w:rsid w:val="003F6DE6"/>
    <w:rsid w:val="004002A2"/>
    <w:rsid w:val="00400C36"/>
    <w:rsid w:val="00402718"/>
    <w:rsid w:val="0040536E"/>
    <w:rsid w:val="0040559E"/>
    <w:rsid w:val="004070AD"/>
    <w:rsid w:val="00411A92"/>
    <w:rsid w:val="00412328"/>
    <w:rsid w:val="00412A8A"/>
    <w:rsid w:val="0041604A"/>
    <w:rsid w:val="00416334"/>
    <w:rsid w:val="004174FE"/>
    <w:rsid w:val="00421031"/>
    <w:rsid w:val="00422FFA"/>
    <w:rsid w:val="00426C8B"/>
    <w:rsid w:val="004270FC"/>
    <w:rsid w:val="004273A9"/>
    <w:rsid w:val="00427C1B"/>
    <w:rsid w:val="004348AD"/>
    <w:rsid w:val="004361CE"/>
    <w:rsid w:val="0044138B"/>
    <w:rsid w:val="00451E3A"/>
    <w:rsid w:val="00452E4B"/>
    <w:rsid w:val="00452E97"/>
    <w:rsid w:val="0045339D"/>
    <w:rsid w:val="00454992"/>
    <w:rsid w:val="004554BE"/>
    <w:rsid w:val="00456581"/>
    <w:rsid w:val="00463703"/>
    <w:rsid w:val="00466474"/>
    <w:rsid w:val="004666AD"/>
    <w:rsid w:val="00471002"/>
    <w:rsid w:val="00471511"/>
    <w:rsid w:val="00472D55"/>
    <w:rsid w:val="004746B3"/>
    <w:rsid w:val="0047487C"/>
    <w:rsid w:val="004756BB"/>
    <w:rsid w:val="00475956"/>
    <w:rsid w:val="00480045"/>
    <w:rsid w:val="004809BD"/>
    <w:rsid w:val="0048225C"/>
    <w:rsid w:val="0048334B"/>
    <w:rsid w:val="00483485"/>
    <w:rsid w:val="0048360B"/>
    <w:rsid w:val="00484A80"/>
    <w:rsid w:val="00484A98"/>
    <w:rsid w:val="00484C58"/>
    <w:rsid w:val="00485636"/>
    <w:rsid w:val="004869B1"/>
    <w:rsid w:val="00487407"/>
    <w:rsid w:val="004875F4"/>
    <w:rsid w:val="0049037A"/>
    <w:rsid w:val="0049435A"/>
    <w:rsid w:val="004A14FC"/>
    <w:rsid w:val="004A4C97"/>
    <w:rsid w:val="004A57AC"/>
    <w:rsid w:val="004B04B7"/>
    <w:rsid w:val="004B2558"/>
    <w:rsid w:val="004B4AA3"/>
    <w:rsid w:val="004B604E"/>
    <w:rsid w:val="004B74BB"/>
    <w:rsid w:val="004C065F"/>
    <w:rsid w:val="004C2D27"/>
    <w:rsid w:val="004C352C"/>
    <w:rsid w:val="004C56FD"/>
    <w:rsid w:val="004C64A2"/>
    <w:rsid w:val="004D0C7F"/>
    <w:rsid w:val="004D56E4"/>
    <w:rsid w:val="004D783A"/>
    <w:rsid w:val="004E018D"/>
    <w:rsid w:val="004E3C1E"/>
    <w:rsid w:val="004E6826"/>
    <w:rsid w:val="004F283F"/>
    <w:rsid w:val="004F3F84"/>
    <w:rsid w:val="004F4357"/>
    <w:rsid w:val="004F47D8"/>
    <w:rsid w:val="004F5A4E"/>
    <w:rsid w:val="004F686A"/>
    <w:rsid w:val="004F6D9D"/>
    <w:rsid w:val="004F7E5A"/>
    <w:rsid w:val="00503424"/>
    <w:rsid w:val="00504E32"/>
    <w:rsid w:val="00505C9A"/>
    <w:rsid w:val="00506848"/>
    <w:rsid w:val="005152E0"/>
    <w:rsid w:val="00521B6F"/>
    <w:rsid w:val="00522933"/>
    <w:rsid w:val="00522DC2"/>
    <w:rsid w:val="00524608"/>
    <w:rsid w:val="005271EE"/>
    <w:rsid w:val="00527B4B"/>
    <w:rsid w:val="005320A2"/>
    <w:rsid w:val="00532659"/>
    <w:rsid w:val="00533DCE"/>
    <w:rsid w:val="005359D4"/>
    <w:rsid w:val="00543544"/>
    <w:rsid w:val="00543ADA"/>
    <w:rsid w:val="005459CD"/>
    <w:rsid w:val="0055068D"/>
    <w:rsid w:val="00550799"/>
    <w:rsid w:val="00551C2F"/>
    <w:rsid w:val="00553FC3"/>
    <w:rsid w:val="00557F3E"/>
    <w:rsid w:val="00557F6E"/>
    <w:rsid w:val="00560327"/>
    <w:rsid w:val="00561324"/>
    <w:rsid w:val="00564960"/>
    <w:rsid w:val="00570529"/>
    <w:rsid w:val="005716F7"/>
    <w:rsid w:val="005735B4"/>
    <w:rsid w:val="00581446"/>
    <w:rsid w:val="0058477D"/>
    <w:rsid w:val="0058520A"/>
    <w:rsid w:val="005858ED"/>
    <w:rsid w:val="00586755"/>
    <w:rsid w:val="00593B0A"/>
    <w:rsid w:val="0059647A"/>
    <w:rsid w:val="005A0255"/>
    <w:rsid w:val="005A3D02"/>
    <w:rsid w:val="005A52F7"/>
    <w:rsid w:val="005A5F37"/>
    <w:rsid w:val="005B27C1"/>
    <w:rsid w:val="005B3B2D"/>
    <w:rsid w:val="005B715A"/>
    <w:rsid w:val="005B77DC"/>
    <w:rsid w:val="005C0916"/>
    <w:rsid w:val="005C1984"/>
    <w:rsid w:val="005D0E8E"/>
    <w:rsid w:val="005D114E"/>
    <w:rsid w:val="005D663E"/>
    <w:rsid w:val="005E20FC"/>
    <w:rsid w:val="005E39B5"/>
    <w:rsid w:val="005E7558"/>
    <w:rsid w:val="005F0D1F"/>
    <w:rsid w:val="005F1090"/>
    <w:rsid w:val="005F2BE1"/>
    <w:rsid w:val="005F2CC7"/>
    <w:rsid w:val="005F3170"/>
    <w:rsid w:val="006026DF"/>
    <w:rsid w:val="00603594"/>
    <w:rsid w:val="00603B6F"/>
    <w:rsid w:val="006055A6"/>
    <w:rsid w:val="006058CF"/>
    <w:rsid w:val="006078C1"/>
    <w:rsid w:val="00610470"/>
    <w:rsid w:val="00612E9D"/>
    <w:rsid w:val="006166FD"/>
    <w:rsid w:val="0061704E"/>
    <w:rsid w:val="006178BA"/>
    <w:rsid w:val="00617F13"/>
    <w:rsid w:val="00620F94"/>
    <w:rsid w:val="006220CD"/>
    <w:rsid w:val="00623D90"/>
    <w:rsid w:val="0062448E"/>
    <w:rsid w:val="006247A1"/>
    <w:rsid w:val="00624C32"/>
    <w:rsid w:val="006256EA"/>
    <w:rsid w:val="006271E8"/>
    <w:rsid w:val="00627739"/>
    <w:rsid w:val="00631277"/>
    <w:rsid w:val="00633438"/>
    <w:rsid w:val="00634C25"/>
    <w:rsid w:val="00635662"/>
    <w:rsid w:val="006369B9"/>
    <w:rsid w:val="006369F0"/>
    <w:rsid w:val="00636A72"/>
    <w:rsid w:val="006604BF"/>
    <w:rsid w:val="00664126"/>
    <w:rsid w:val="00665B41"/>
    <w:rsid w:val="00666D6E"/>
    <w:rsid w:val="006709F1"/>
    <w:rsid w:val="00672903"/>
    <w:rsid w:val="00674142"/>
    <w:rsid w:val="00674469"/>
    <w:rsid w:val="00681888"/>
    <w:rsid w:val="0068189F"/>
    <w:rsid w:val="00682532"/>
    <w:rsid w:val="00684B44"/>
    <w:rsid w:val="006856A5"/>
    <w:rsid w:val="006872A7"/>
    <w:rsid w:val="00691F83"/>
    <w:rsid w:val="00694B56"/>
    <w:rsid w:val="006959C2"/>
    <w:rsid w:val="006960AD"/>
    <w:rsid w:val="00696269"/>
    <w:rsid w:val="00697A87"/>
    <w:rsid w:val="006A2332"/>
    <w:rsid w:val="006A30A6"/>
    <w:rsid w:val="006A4FB5"/>
    <w:rsid w:val="006A62DB"/>
    <w:rsid w:val="006A7DD0"/>
    <w:rsid w:val="006B48F8"/>
    <w:rsid w:val="006B5C13"/>
    <w:rsid w:val="006B78D9"/>
    <w:rsid w:val="006C3014"/>
    <w:rsid w:val="006C64AA"/>
    <w:rsid w:val="006C64AB"/>
    <w:rsid w:val="006D0B13"/>
    <w:rsid w:val="006D0E44"/>
    <w:rsid w:val="006D12BB"/>
    <w:rsid w:val="006D26DD"/>
    <w:rsid w:val="006D3988"/>
    <w:rsid w:val="006D3F6A"/>
    <w:rsid w:val="006D5907"/>
    <w:rsid w:val="006D5D0D"/>
    <w:rsid w:val="006E68C1"/>
    <w:rsid w:val="006E6AE1"/>
    <w:rsid w:val="006E7282"/>
    <w:rsid w:val="006F01CF"/>
    <w:rsid w:val="006F407A"/>
    <w:rsid w:val="006F47D9"/>
    <w:rsid w:val="006F4F4A"/>
    <w:rsid w:val="006F6CA2"/>
    <w:rsid w:val="00700A96"/>
    <w:rsid w:val="007014AA"/>
    <w:rsid w:val="00706240"/>
    <w:rsid w:val="00707241"/>
    <w:rsid w:val="00707A42"/>
    <w:rsid w:val="007113D0"/>
    <w:rsid w:val="0071449B"/>
    <w:rsid w:val="007158B6"/>
    <w:rsid w:val="00716333"/>
    <w:rsid w:val="00716C5D"/>
    <w:rsid w:val="00721787"/>
    <w:rsid w:val="0072282B"/>
    <w:rsid w:val="00723592"/>
    <w:rsid w:val="007236FB"/>
    <w:rsid w:val="00725890"/>
    <w:rsid w:val="00727AB3"/>
    <w:rsid w:val="00731D64"/>
    <w:rsid w:val="00732CDB"/>
    <w:rsid w:val="0073461B"/>
    <w:rsid w:val="00735B5E"/>
    <w:rsid w:val="007366A3"/>
    <w:rsid w:val="0074230A"/>
    <w:rsid w:val="00742482"/>
    <w:rsid w:val="0074493C"/>
    <w:rsid w:val="00744A93"/>
    <w:rsid w:val="00745A66"/>
    <w:rsid w:val="00747460"/>
    <w:rsid w:val="007503A3"/>
    <w:rsid w:val="00754C01"/>
    <w:rsid w:val="0075696A"/>
    <w:rsid w:val="00757C2B"/>
    <w:rsid w:val="00760D8F"/>
    <w:rsid w:val="0076103D"/>
    <w:rsid w:val="00763424"/>
    <w:rsid w:val="00764B45"/>
    <w:rsid w:val="007675A1"/>
    <w:rsid w:val="007701E2"/>
    <w:rsid w:val="0077117E"/>
    <w:rsid w:val="0077558B"/>
    <w:rsid w:val="00776728"/>
    <w:rsid w:val="00786CED"/>
    <w:rsid w:val="007879D0"/>
    <w:rsid w:val="00794622"/>
    <w:rsid w:val="00796179"/>
    <w:rsid w:val="007A1DC4"/>
    <w:rsid w:val="007A37F0"/>
    <w:rsid w:val="007A59C0"/>
    <w:rsid w:val="007A7ABC"/>
    <w:rsid w:val="007A7FC7"/>
    <w:rsid w:val="007B5279"/>
    <w:rsid w:val="007B7416"/>
    <w:rsid w:val="007B7B89"/>
    <w:rsid w:val="007C4A10"/>
    <w:rsid w:val="007C54A9"/>
    <w:rsid w:val="007D181B"/>
    <w:rsid w:val="007D1C61"/>
    <w:rsid w:val="007D367F"/>
    <w:rsid w:val="007D6049"/>
    <w:rsid w:val="007D67CF"/>
    <w:rsid w:val="007D7C3A"/>
    <w:rsid w:val="007D7FCA"/>
    <w:rsid w:val="007E0F5C"/>
    <w:rsid w:val="007E2F21"/>
    <w:rsid w:val="007E316C"/>
    <w:rsid w:val="007E4AC7"/>
    <w:rsid w:val="007E5F1A"/>
    <w:rsid w:val="007E62EC"/>
    <w:rsid w:val="007E7610"/>
    <w:rsid w:val="007F2145"/>
    <w:rsid w:val="007F5C21"/>
    <w:rsid w:val="008009F9"/>
    <w:rsid w:val="00801A76"/>
    <w:rsid w:val="00801E76"/>
    <w:rsid w:val="00802722"/>
    <w:rsid w:val="00802744"/>
    <w:rsid w:val="00802E26"/>
    <w:rsid w:val="00804101"/>
    <w:rsid w:val="00805242"/>
    <w:rsid w:val="00806D03"/>
    <w:rsid w:val="00807216"/>
    <w:rsid w:val="00811DAB"/>
    <w:rsid w:val="00814307"/>
    <w:rsid w:val="008156E9"/>
    <w:rsid w:val="00816657"/>
    <w:rsid w:val="00817ABC"/>
    <w:rsid w:val="00822609"/>
    <w:rsid w:val="00822B8F"/>
    <w:rsid w:val="00822D56"/>
    <w:rsid w:val="00824AC1"/>
    <w:rsid w:val="008276AE"/>
    <w:rsid w:val="00830073"/>
    <w:rsid w:val="008318A8"/>
    <w:rsid w:val="008325BE"/>
    <w:rsid w:val="0083356F"/>
    <w:rsid w:val="008335DF"/>
    <w:rsid w:val="00833EAD"/>
    <w:rsid w:val="00834017"/>
    <w:rsid w:val="00835A76"/>
    <w:rsid w:val="00835B99"/>
    <w:rsid w:val="008378B9"/>
    <w:rsid w:val="00837A8B"/>
    <w:rsid w:val="00837B11"/>
    <w:rsid w:val="0084482A"/>
    <w:rsid w:val="008454A7"/>
    <w:rsid w:val="00846F0E"/>
    <w:rsid w:val="00847CCB"/>
    <w:rsid w:val="00850968"/>
    <w:rsid w:val="008579CD"/>
    <w:rsid w:val="0086147B"/>
    <w:rsid w:val="00861FB6"/>
    <w:rsid w:val="0087078F"/>
    <w:rsid w:val="00870DA1"/>
    <w:rsid w:val="008716DD"/>
    <w:rsid w:val="008745EF"/>
    <w:rsid w:val="0087524C"/>
    <w:rsid w:val="00883819"/>
    <w:rsid w:val="0088591C"/>
    <w:rsid w:val="00885999"/>
    <w:rsid w:val="00885A8C"/>
    <w:rsid w:val="008873C6"/>
    <w:rsid w:val="0088769B"/>
    <w:rsid w:val="008912D2"/>
    <w:rsid w:val="00893939"/>
    <w:rsid w:val="00893C9E"/>
    <w:rsid w:val="0089752D"/>
    <w:rsid w:val="008A1812"/>
    <w:rsid w:val="008A2DEF"/>
    <w:rsid w:val="008B249F"/>
    <w:rsid w:val="008B5311"/>
    <w:rsid w:val="008C08CC"/>
    <w:rsid w:val="008C0A92"/>
    <w:rsid w:val="008C1C19"/>
    <w:rsid w:val="008C2861"/>
    <w:rsid w:val="008C3B28"/>
    <w:rsid w:val="008C3CB4"/>
    <w:rsid w:val="008C411D"/>
    <w:rsid w:val="008C4C6A"/>
    <w:rsid w:val="008D14F5"/>
    <w:rsid w:val="008D1D50"/>
    <w:rsid w:val="008D1F84"/>
    <w:rsid w:val="008D4B31"/>
    <w:rsid w:val="008D549A"/>
    <w:rsid w:val="008D72E2"/>
    <w:rsid w:val="008E0649"/>
    <w:rsid w:val="008E11DC"/>
    <w:rsid w:val="008E583A"/>
    <w:rsid w:val="008E6B22"/>
    <w:rsid w:val="008F0B5C"/>
    <w:rsid w:val="008F22A5"/>
    <w:rsid w:val="008F33D6"/>
    <w:rsid w:val="008F4AF1"/>
    <w:rsid w:val="008F57C3"/>
    <w:rsid w:val="008F71F5"/>
    <w:rsid w:val="009000B7"/>
    <w:rsid w:val="00904741"/>
    <w:rsid w:val="00906260"/>
    <w:rsid w:val="00907BB1"/>
    <w:rsid w:val="00907F9A"/>
    <w:rsid w:val="00911DC4"/>
    <w:rsid w:val="00915AC3"/>
    <w:rsid w:val="00921455"/>
    <w:rsid w:val="00922346"/>
    <w:rsid w:val="00922976"/>
    <w:rsid w:val="009237E3"/>
    <w:rsid w:val="00931653"/>
    <w:rsid w:val="00932E44"/>
    <w:rsid w:val="00937B0F"/>
    <w:rsid w:val="00937C6C"/>
    <w:rsid w:val="00937E6E"/>
    <w:rsid w:val="00940E64"/>
    <w:rsid w:val="00943D14"/>
    <w:rsid w:val="009460A9"/>
    <w:rsid w:val="00950AF0"/>
    <w:rsid w:val="00953505"/>
    <w:rsid w:val="00955788"/>
    <w:rsid w:val="00960033"/>
    <w:rsid w:val="00963388"/>
    <w:rsid w:val="00963DFB"/>
    <w:rsid w:val="0096512B"/>
    <w:rsid w:val="0096538C"/>
    <w:rsid w:val="0096737B"/>
    <w:rsid w:val="00967674"/>
    <w:rsid w:val="0097420B"/>
    <w:rsid w:val="009755BA"/>
    <w:rsid w:val="00976DD3"/>
    <w:rsid w:val="009773BF"/>
    <w:rsid w:val="009777B6"/>
    <w:rsid w:val="00977D03"/>
    <w:rsid w:val="00984AF2"/>
    <w:rsid w:val="0098727B"/>
    <w:rsid w:val="00990175"/>
    <w:rsid w:val="00991F46"/>
    <w:rsid w:val="00992020"/>
    <w:rsid w:val="0099300A"/>
    <w:rsid w:val="009933D3"/>
    <w:rsid w:val="009933FD"/>
    <w:rsid w:val="00996215"/>
    <w:rsid w:val="009A2ECC"/>
    <w:rsid w:val="009B3210"/>
    <w:rsid w:val="009B3B5C"/>
    <w:rsid w:val="009B5784"/>
    <w:rsid w:val="009B649A"/>
    <w:rsid w:val="009B6F12"/>
    <w:rsid w:val="009C0403"/>
    <w:rsid w:val="009C0A81"/>
    <w:rsid w:val="009C0E42"/>
    <w:rsid w:val="009C1356"/>
    <w:rsid w:val="009C1AEB"/>
    <w:rsid w:val="009C373D"/>
    <w:rsid w:val="009C3C22"/>
    <w:rsid w:val="009C4B6D"/>
    <w:rsid w:val="009C6CF7"/>
    <w:rsid w:val="009C6FE2"/>
    <w:rsid w:val="009C779F"/>
    <w:rsid w:val="009D035A"/>
    <w:rsid w:val="009D0CE5"/>
    <w:rsid w:val="009D176F"/>
    <w:rsid w:val="009D4807"/>
    <w:rsid w:val="009D485A"/>
    <w:rsid w:val="009D4B8D"/>
    <w:rsid w:val="009D591D"/>
    <w:rsid w:val="009D6E5B"/>
    <w:rsid w:val="009D7C92"/>
    <w:rsid w:val="009E1827"/>
    <w:rsid w:val="009E2CB9"/>
    <w:rsid w:val="009E6084"/>
    <w:rsid w:val="009E61B6"/>
    <w:rsid w:val="009E6259"/>
    <w:rsid w:val="009F176F"/>
    <w:rsid w:val="009F51A9"/>
    <w:rsid w:val="00A021EB"/>
    <w:rsid w:val="00A03281"/>
    <w:rsid w:val="00A0755F"/>
    <w:rsid w:val="00A07E1C"/>
    <w:rsid w:val="00A07F0B"/>
    <w:rsid w:val="00A118D2"/>
    <w:rsid w:val="00A16B9A"/>
    <w:rsid w:val="00A17922"/>
    <w:rsid w:val="00A20988"/>
    <w:rsid w:val="00A215C4"/>
    <w:rsid w:val="00A219C3"/>
    <w:rsid w:val="00A22894"/>
    <w:rsid w:val="00A31EE3"/>
    <w:rsid w:val="00A31FB4"/>
    <w:rsid w:val="00A327A5"/>
    <w:rsid w:val="00A32952"/>
    <w:rsid w:val="00A337A5"/>
    <w:rsid w:val="00A34255"/>
    <w:rsid w:val="00A34960"/>
    <w:rsid w:val="00A373BF"/>
    <w:rsid w:val="00A37BA2"/>
    <w:rsid w:val="00A41256"/>
    <w:rsid w:val="00A43EA6"/>
    <w:rsid w:val="00A4611F"/>
    <w:rsid w:val="00A52711"/>
    <w:rsid w:val="00A530BD"/>
    <w:rsid w:val="00A53646"/>
    <w:rsid w:val="00A53743"/>
    <w:rsid w:val="00A53E74"/>
    <w:rsid w:val="00A56D2B"/>
    <w:rsid w:val="00A57E46"/>
    <w:rsid w:val="00A61935"/>
    <w:rsid w:val="00A61A0F"/>
    <w:rsid w:val="00A62BC2"/>
    <w:rsid w:val="00A63040"/>
    <w:rsid w:val="00A633F6"/>
    <w:rsid w:val="00A64064"/>
    <w:rsid w:val="00A641EB"/>
    <w:rsid w:val="00A67BB1"/>
    <w:rsid w:val="00A70A18"/>
    <w:rsid w:val="00A72421"/>
    <w:rsid w:val="00A72531"/>
    <w:rsid w:val="00A73776"/>
    <w:rsid w:val="00A73FD0"/>
    <w:rsid w:val="00A817FB"/>
    <w:rsid w:val="00A82336"/>
    <w:rsid w:val="00A828EC"/>
    <w:rsid w:val="00A83A32"/>
    <w:rsid w:val="00A92056"/>
    <w:rsid w:val="00A928A7"/>
    <w:rsid w:val="00A9340A"/>
    <w:rsid w:val="00A93498"/>
    <w:rsid w:val="00A95663"/>
    <w:rsid w:val="00A95D17"/>
    <w:rsid w:val="00A9622E"/>
    <w:rsid w:val="00A962F8"/>
    <w:rsid w:val="00AA1763"/>
    <w:rsid w:val="00AA2DDF"/>
    <w:rsid w:val="00AA4D47"/>
    <w:rsid w:val="00AA69FF"/>
    <w:rsid w:val="00AA748A"/>
    <w:rsid w:val="00AB0F52"/>
    <w:rsid w:val="00AB11B7"/>
    <w:rsid w:val="00AB4266"/>
    <w:rsid w:val="00AB5415"/>
    <w:rsid w:val="00AB588C"/>
    <w:rsid w:val="00AB5F54"/>
    <w:rsid w:val="00AB69C3"/>
    <w:rsid w:val="00AC0265"/>
    <w:rsid w:val="00AC0E1D"/>
    <w:rsid w:val="00AC1779"/>
    <w:rsid w:val="00AC177B"/>
    <w:rsid w:val="00AC1C5C"/>
    <w:rsid w:val="00AC1D29"/>
    <w:rsid w:val="00AC4D8E"/>
    <w:rsid w:val="00AC4E7C"/>
    <w:rsid w:val="00AD1E57"/>
    <w:rsid w:val="00AE21E1"/>
    <w:rsid w:val="00AE4CE9"/>
    <w:rsid w:val="00AE508F"/>
    <w:rsid w:val="00AE5C3F"/>
    <w:rsid w:val="00AE5D21"/>
    <w:rsid w:val="00AF3265"/>
    <w:rsid w:val="00AF3FCF"/>
    <w:rsid w:val="00AF48F0"/>
    <w:rsid w:val="00AF55AB"/>
    <w:rsid w:val="00B00F69"/>
    <w:rsid w:val="00B0128E"/>
    <w:rsid w:val="00B018EB"/>
    <w:rsid w:val="00B02934"/>
    <w:rsid w:val="00B05C5C"/>
    <w:rsid w:val="00B10AAA"/>
    <w:rsid w:val="00B12227"/>
    <w:rsid w:val="00B13191"/>
    <w:rsid w:val="00B137F6"/>
    <w:rsid w:val="00B13FA2"/>
    <w:rsid w:val="00B14236"/>
    <w:rsid w:val="00B1728A"/>
    <w:rsid w:val="00B1782D"/>
    <w:rsid w:val="00B20512"/>
    <w:rsid w:val="00B20985"/>
    <w:rsid w:val="00B24FDF"/>
    <w:rsid w:val="00B30180"/>
    <w:rsid w:val="00B31414"/>
    <w:rsid w:val="00B321CF"/>
    <w:rsid w:val="00B37667"/>
    <w:rsid w:val="00B5030F"/>
    <w:rsid w:val="00B50585"/>
    <w:rsid w:val="00B5267A"/>
    <w:rsid w:val="00B55E72"/>
    <w:rsid w:val="00B55FCD"/>
    <w:rsid w:val="00B56A4F"/>
    <w:rsid w:val="00B614AD"/>
    <w:rsid w:val="00B619CA"/>
    <w:rsid w:val="00B74A30"/>
    <w:rsid w:val="00B76BF9"/>
    <w:rsid w:val="00B76CEE"/>
    <w:rsid w:val="00B80F59"/>
    <w:rsid w:val="00B82ABF"/>
    <w:rsid w:val="00B85D7C"/>
    <w:rsid w:val="00B86DFB"/>
    <w:rsid w:val="00B9069E"/>
    <w:rsid w:val="00B91321"/>
    <w:rsid w:val="00B914A4"/>
    <w:rsid w:val="00B943D6"/>
    <w:rsid w:val="00B95598"/>
    <w:rsid w:val="00B97348"/>
    <w:rsid w:val="00BA0CB7"/>
    <w:rsid w:val="00BA4072"/>
    <w:rsid w:val="00BA52E7"/>
    <w:rsid w:val="00BA788F"/>
    <w:rsid w:val="00BB21D1"/>
    <w:rsid w:val="00BB2295"/>
    <w:rsid w:val="00BB2C43"/>
    <w:rsid w:val="00BB2F5D"/>
    <w:rsid w:val="00BB4069"/>
    <w:rsid w:val="00BB607B"/>
    <w:rsid w:val="00BC080E"/>
    <w:rsid w:val="00BC1729"/>
    <w:rsid w:val="00BC6E7C"/>
    <w:rsid w:val="00BC7279"/>
    <w:rsid w:val="00BC7435"/>
    <w:rsid w:val="00BD0FBE"/>
    <w:rsid w:val="00BD1214"/>
    <w:rsid w:val="00BD2A1C"/>
    <w:rsid w:val="00BD6641"/>
    <w:rsid w:val="00BE03E1"/>
    <w:rsid w:val="00BE16ED"/>
    <w:rsid w:val="00BE1F08"/>
    <w:rsid w:val="00BE3F3A"/>
    <w:rsid w:val="00BF30C4"/>
    <w:rsid w:val="00BF30FB"/>
    <w:rsid w:val="00C009FB"/>
    <w:rsid w:val="00C00D44"/>
    <w:rsid w:val="00C0275A"/>
    <w:rsid w:val="00C0414C"/>
    <w:rsid w:val="00C04867"/>
    <w:rsid w:val="00C0566A"/>
    <w:rsid w:val="00C06D2F"/>
    <w:rsid w:val="00C107AD"/>
    <w:rsid w:val="00C1329E"/>
    <w:rsid w:val="00C17162"/>
    <w:rsid w:val="00C176C0"/>
    <w:rsid w:val="00C26527"/>
    <w:rsid w:val="00C3274C"/>
    <w:rsid w:val="00C32AF7"/>
    <w:rsid w:val="00C41BD6"/>
    <w:rsid w:val="00C41E19"/>
    <w:rsid w:val="00C42289"/>
    <w:rsid w:val="00C445D4"/>
    <w:rsid w:val="00C5004B"/>
    <w:rsid w:val="00C527B5"/>
    <w:rsid w:val="00C52B0E"/>
    <w:rsid w:val="00C5430A"/>
    <w:rsid w:val="00C551A5"/>
    <w:rsid w:val="00C560B2"/>
    <w:rsid w:val="00C56422"/>
    <w:rsid w:val="00C564BE"/>
    <w:rsid w:val="00C57416"/>
    <w:rsid w:val="00C579E5"/>
    <w:rsid w:val="00C61C7A"/>
    <w:rsid w:val="00C65F73"/>
    <w:rsid w:val="00C713D3"/>
    <w:rsid w:val="00C72B61"/>
    <w:rsid w:val="00C8000D"/>
    <w:rsid w:val="00C810E1"/>
    <w:rsid w:val="00C81928"/>
    <w:rsid w:val="00C853DB"/>
    <w:rsid w:val="00C901BF"/>
    <w:rsid w:val="00C95146"/>
    <w:rsid w:val="00C96822"/>
    <w:rsid w:val="00C968F1"/>
    <w:rsid w:val="00CA1DE0"/>
    <w:rsid w:val="00CA37A0"/>
    <w:rsid w:val="00CA4BE3"/>
    <w:rsid w:val="00CA4F22"/>
    <w:rsid w:val="00CA617D"/>
    <w:rsid w:val="00CB3AB1"/>
    <w:rsid w:val="00CB58AA"/>
    <w:rsid w:val="00CC2507"/>
    <w:rsid w:val="00CC4BA6"/>
    <w:rsid w:val="00CC6CCF"/>
    <w:rsid w:val="00CD14D9"/>
    <w:rsid w:val="00CD2373"/>
    <w:rsid w:val="00CD2FBE"/>
    <w:rsid w:val="00CD35C2"/>
    <w:rsid w:val="00CD450C"/>
    <w:rsid w:val="00CD5B3F"/>
    <w:rsid w:val="00CD65E4"/>
    <w:rsid w:val="00CD6F2A"/>
    <w:rsid w:val="00CE0D95"/>
    <w:rsid w:val="00CE4581"/>
    <w:rsid w:val="00CE5882"/>
    <w:rsid w:val="00CE7D53"/>
    <w:rsid w:val="00CE7F6F"/>
    <w:rsid w:val="00CF192A"/>
    <w:rsid w:val="00CF2003"/>
    <w:rsid w:val="00CF23A3"/>
    <w:rsid w:val="00CF39C8"/>
    <w:rsid w:val="00CF3DBE"/>
    <w:rsid w:val="00CF4794"/>
    <w:rsid w:val="00D00ECD"/>
    <w:rsid w:val="00D01F21"/>
    <w:rsid w:val="00D054FA"/>
    <w:rsid w:val="00D06440"/>
    <w:rsid w:val="00D1004F"/>
    <w:rsid w:val="00D1049E"/>
    <w:rsid w:val="00D12FBF"/>
    <w:rsid w:val="00D1474D"/>
    <w:rsid w:val="00D14B4A"/>
    <w:rsid w:val="00D158BF"/>
    <w:rsid w:val="00D168B5"/>
    <w:rsid w:val="00D229E6"/>
    <w:rsid w:val="00D249F5"/>
    <w:rsid w:val="00D260F4"/>
    <w:rsid w:val="00D318A1"/>
    <w:rsid w:val="00D356E5"/>
    <w:rsid w:val="00D35D54"/>
    <w:rsid w:val="00D361F2"/>
    <w:rsid w:val="00D36945"/>
    <w:rsid w:val="00D36BFC"/>
    <w:rsid w:val="00D3768C"/>
    <w:rsid w:val="00D44D17"/>
    <w:rsid w:val="00D475B9"/>
    <w:rsid w:val="00D52937"/>
    <w:rsid w:val="00D52F34"/>
    <w:rsid w:val="00D52F56"/>
    <w:rsid w:val="00D53057"/>
    <w:rsid w:val="00D53E0E"/>
    <w:rsid w:val="00D54929"/>
    <w:rsid w:val="00D558BB"/>
    <w:rsid w:val="00D560E8"/>
    <w:rsid w:val="00D6214B"/>
    <w:rsid w:val="00D62544"/>
    <w:rsid w:val="00D64AEF"/>
    <w:rsid w:val="00D71F58"/>
    <w:rsid w:val="00D734D0"/>
    <w:rsid w:val="00D741DD"/>
    <w:rsid w:val="00D745D8"/>
    <w:rsid w:val="00D75020"/>
    <w:rsid w:val="00D7560A"/>
    <w:rsid w:val="00D756FC"/>
    <w:rsid w:val="00D801C7"/>
    <w:rsid w:val="00D837EC"/>
    <w:rsid w:val="00D86A88"/>
    <w:rsid w:val="00D91E34"/>
    <w:rsid w:val="00D94EA3"/>
    <w:rsid w:val="00D9578A"/>
    <w:rsid w:val="00D95A1D"/>
    <w:rsid w:val="00DA0703"/>
    <w:rsid w:val="00DA0BBC"/>
    <w:rsid w:val="00DA213F"/>
    <w:rsid w:val="00DA64D7"/>
    <w:rsid w:val="00DB2703"/>
    <w:rsid w:val="00DB39EC"/>
    <w:rsid w:val="00DB3E31"/>
    <w:rsid w:val="00DB6B4B"/>
    <w:rsid w:val="00DB7B12"/>
    <w:rsid w:val="00DB7D4E"/>
    <w:rsid w:val="00DC1447"/>
    <w:rsid w:val="00DC1570"/>
    <w:rsid w:val="00DC1CC2"/>
    <w:rsid w:val="00DC4993"/>
    <w:rsid w:val="00DC4AB5"/>
    <w:rsid w:val="00DD4705"/>
    <w:rsid w:val="00DE39BC"/>
    <w:rsid w:val="00DE52EC"/>
    <w:rsid w:val="00DE533B"/>
    <w:rsid w:val="00DE593E"/>
    <w:rsid w:val="00DE7EA3"/>
    <w:rsid w:val="00DF0240"/>
    <w:rsid w:val="00DF1299"/>
    <w:rsid w:val="00E015CB"/>
    <w:rsid w:val="00E02084"/>
    <w:rsid w:val="00E040C4"/>
    <w:rsid w:val="00E06732"/>
    <w:rsid w:val="00E10313"/>
    <w:rsid w:val="00E136E1"/>
    <w:rsid w:val="00E16A19"/>
    <w:rsid w:val="00E16D8C"/>
    <w:rsid w:val="00E20C09"/>
    <w:rsid w:val="00E225F0"/>
    <w:rsid w:val="00E228FD"/>
    <w:rsid w:val="00E23AF8"/>
    <w:rsid w:val="00E24E73"/>
    <w:rsid w:val="00E2675A"/>
    <w:rsid w:val="00E268C5"/>
    <w:rsid w:val="00E335E5"/>
    <w:rsid w:val="00E33EC0"/>
    <w:rsid w:val="00E41171"/>
    <w:rsid w:val="00E4143D"/>
    <w:rsid w:val="00E4156A"/>
    <w:rsid w:val="00E420AB"/>
    <w:rsid w:val="00E45ACF"/>
    <w:rsid w:val="00E514D6"/>
    <w:rsid w:val="00E51919"/>
    <w:rsid w:val="00E557BD"/>
    <w:rsid w:val="00E562DC"/>
    <w:rsid w:val="00E5738C"/>
    <w:rsid w:val="00E6242B"/>
    <w:rsid w:val="00E63EC3"/>
    <w:rsid w:val="00E64DB1"/>
    <w:rsid w:val="00E65CC5"/>
    <w:rsid w:val="00E66C67"/>
    <w:rsid w:val="00E712D4"/>
    <w:rsid w:val="00E73D52"/>
    <w:rsid w:val="00E73D76"/>
    <w:rsid w:val="00E75438"/>
    <w:rsid w:val="00E77DDF"/>
    <w:rsid w:val="00E819DE"/>
    <w:rsid w:val="00E83A24"/>
    <w:rsid w:val="00E85E68"/>
    <w:rsid w:val="00E86448"/>
    <w:rsid w:val="00E873A8"/>
    <w:rsid w:val="00E87B58"/>
    <w:rsid w:val="00E93DBD"/>
    <w:rsid w:val="00E954E0"/>
    <w:rsid w:val="00EA3B84"/>
    <w:rsid w:val="00EA6C3A"/>
    <w:rsid w:val="00EA7DEA"/>
    <w:rsid w:val="00EB05ED"/>
    <w:rsid w:val="00EB4354"/>
    <w:rsid w:val="00EB6244"/>
    <w:rsid w:val="00EB7165"/>
    <w:rsid w:val="00EC243A"/>
    <w:rsid w:val="00EC26F2"/>
    <w:rsid w:val="00EC44BA"/>
    <w:rsid w:val="00ED092F"/>
    <w:rsid w:val="00ED2AB1"/>
    <w:rsid w:val="00ED53B3"/>
    <w:rsid w:val="00ED5FD8"/>
    <w:rsid w:val="00ED6172"/>
    <w:rsid w:val="00EE3A22"/>
    <w:rsid w:val="00EE51DF"/>
    <w:rsid w:val="00EE556B"/>
    <w:rsid w:val="00EE627D"/>
    <w:rsid w:val="00EE707C"/>
    <w:rsid w:val="00EE7612"/>
    <w:rsid w:val="00EE7E55"/>
    <w:rsid w:val="00EF0340"/>
    <w:rsid w:val="00EF0483"/>
    <w:rsid w:val="00EF0C98"/>
    <w:rsid w:val="00EF15B8"/>
    <w:rsid w:val="00EF181B"/>
    <w:rsid w:val="00EF2454"/>
    <w:rsid w:val="00EF4267"/>
    <w:rsid w:val="00F02BF9"/>
    <w:rsid w:val="00F05015"/>
    <w:rsid w:val="00F07C84"/>
    <w:rsid w:val="00F11A21"/>
    <w:rsid w:val="00F11E59"/>
    <w:rsid w:val="00F12BCD"/>
    <w:rsid w:val="00F1300F"/>
    <w:rsid w:val="00F139DF"/>
    <w:rsid w:val="00F14D15"/>
    <w:rsid w:val="00F21F0C"/>
    <w:rsid w:val="00F23A6E"/>
    <w:rsid w:val="00F24722"/>
    <w:rsid w:val="00F255C6"/>
    <w:rsid w:val="00F33271"/>
    <w:rsid w:val="00F33FED"/>
    <w:rsid w:val="00F371BC"/>
    <w:rsid w:val="00F4040B"/>
    <w:rsid w:val="00F41B4E"/>
    <w:rsid w:val="00F422F3"/>
    <w:rsid w:val="00F46B62"/>
    <w:rsid w:val="00F47420"/>
    <w:rsid w:val="00F50580"/>
    <w:rsid w:val="00F5150C"/>
    <w:rsid w:val="00F5499A"/>
    <w:rsid w:val="00F54C2D"/>
    <w:rsid w:val="00F60F53"/>
    <w:rsid w:val="00F613E0"/>
    <w:rsid w:val="00F6367B"/>
    <w:rsid w:val="00F63ECA"/>
    <w:rsid w:val="00F67376"/>
    <w:rsid w:val="00F7171B"/>
    <w:rsid w:val="00F718E2"/>
    <w:rsid w:val="00F72167"/>
    <w:rsid w:val="00F74182"/>
    <w:rsid w:val="00F76CC5"/>
    <w:rsid w:val="00F84F57"/>
    <w:rsid w:val="00F86CE2"/>
    <w:rsid w:val="00F92657"/>
    <w:rsid w:val="00F93CDE"/>
    <w:rsid w:val="00F93E13"/>
    <w:rsid w:val="00F940F4"/>
    <w:rsid w:val="00F949AB"/>
    <w:rsid w:val="00FA27DF"/>
    <w:rsid w:val="00FA4708"/>
    <w:rsid w:val="00FA571E"/>
    <w:rsid w:val="00FB1522"/>
    <w:rsid w:val="00FB305D"/>
    <w:rsid w:val="00FB37D0"/>
    <w:rsid w:val="00FB6D06"/>
    <w:rsid w:val="00FC0204"/>
    <w:rsid w:val="00FC52C2"/>
    <w:rsid w:val="00FC787A"/>
    <w:rsid w:val="00FD05C1"/>
    <w:rsid w:val="00FD1D57"/>
    <w:rsid w:val="00FD3CE9"/>
    <w:rsid w:val="00FD6E2C"/>
    <w:rsid w:val="00FE1079"/>
    <w:rsid w:val="00FE1665"/>
    <w:rsid w:val="00FE205C"/>
    <w:rsid w:val="00FE30CD"/>
    <w:rsid w:val="00FE38E1"/>
    <w:rsid w:val="00FE67E5"/>
    <w:rsid w:val="00FE7BA3"/>
    <w:rsid w:val="00FF0413"/>
    <w:rsid w:val="00FF0E85"/>
    <w:rsid w:val="00FF11CC"/>
    <w:rsid w:val="00FF1809"/>
    <w:rsid w:val="00FF281F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B1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7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7755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52F7"/>
    <w:rPr>
      <w:rFonts w:ascii="Cambria" w:hAnsi="Cambria" w:cs="Times New Roman"/>
      <w:b/>
      <w:bCs/>
      <w:sz w:val="26"/>
      <w:szCs w:val="26"/>
      <w:lang w:val="en-GB" w:eastAsia="zh-CN"/>
    </w:rPr>
  </w:style>
  <w:style w:type="table" w:styleId="TableGrid">
    <w:name w:val="Table Grid"/>
    <w:basedOn w:val="TableNormal"/>
    <w:uiPriority w:val="99"/>
    <w:rsid w:val="00B0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Heading3"/>
    <w:uiPriority w:val="99"/>
    <w:rsid w:val="00360F2E"/>
    <w:rPr>
      <w:rFonts w:ascii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050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5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52F7"/>
    <w:rPr>
      <w:rFonts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52F7"/>
    <w:rPr>
      <w:rFonts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0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2F7"/>
    <w:rPr>
      <w:rFonts w:cs="Times New Roman"/>
      <w:sz w:val="2"/>
      <w:lang w:val="en-GB" w:eastAsia="zh-CN"/>
    </w:rPr>
  </w:style>
  <w:style w:type="paragraph" w:styleId="Header">
    <w:name w:val="header"/>
    <w:basedOn w:val="Normal"/>
    <w:link w:val="Header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5B9"/>
    <w:rPr>
      <w:rFonts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DC2"/>
    <w:rPr>
      <w:rFonts w:cs="Times New Roman"/>
      <w:sz w:val="24"/>
      <w:szCs w:val="24"/>
      <w:lang w:val="en-GB" w:eastAsia="zh-CN"/>
    </w:rPr>
  </w:style>
  <w:style w:type="character" w:styleId="PageNumber">
    <w:name w:val="page number"/>
    <w:basedOn w:val="DefaultParagraphFont"/>
    <w:uiPriority w:val="99"/>
    <w:rsid w:val="00A83A32"/>
    <w:rPr>
      <w:rFonts w:cs="Times New Roman"/>
    </w:rPr>
  </w:style>
  <w:style w:type="character" w:styleId="Strong">
    <w:name w:val="Strong"/>
    <w:basedOn w:val="DefaultParagraphFont"/>
    <w:uiPriority w:val="99"/>
    <w:qFormat/>
    <w:rsid w:val="00224E3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9037A"/>
    <w:pPr>
      <w:ind w:left="720"/>
      <w:contextualSpacing/>
    </w:pPr>
    <w:rPr>
      <w:szCs w:val="22"/>
      <w:lang w:eastAsia="en-US"/>
    </w:rPr>
  </w:style>
  <w:style w:type="character" w:customStyle="1" w:styleId="EmailStyle26">
    <w:name w:val="EmailStyle26"/>
    <w:basedOn w:val="DefaultParagraphFont"/>
    <w:uiPriority w:val="99"/>
    <w:semiHidden/>
    <w:rsid w:val="00883819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rsid w:val="0039402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D591D"/>
    <w:pPr>
      <w:spacing w:before="100" w:beforeAutospacing="1" w:after="100" w:afterAutospacing="1"/>
    </w:pPr>
    <w:rPr>
      <w:lang w:val="mk-MK" w:eastAsia="mk-MK"/>
    </w:rPr>
  </w:style>
  <w:style w:type="table" w:customStyle="1" w:styleId="Tabellengitternetz1">
    <w:name w:val="Tabellengitternetz1"/>
    <w:uiPriority w:val="99"/>
    <w:rsid w:val="00B01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6960AD"/>
    <w:rPr>
      <w:rFonts w:ascii="Arial Narrow" w:hAnsi="Arial Narrow"/>
      <w:sz w:val="1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52F7"/>
    <w:rPr>
      <w:rFonts w:cs="Times New Roman"/>
      <w:sz w:val="16"/>
      <w:szCs w:val="16"/>
      <w:lang w:val="en-GB" w:eastAsia="zh-CN"/>
    </w:rPr>
  </w:style>
  <w:style w:type="paragraph" w:customStyle="1" w:styleId="RENANormal">
    <w:name w:val="RENA Normal"/>
    <w:basedOn w:val="Normal"/>
    <w:uiPriority w:val="99"/>
    <w:rsid w:val="008276AE"/>
    <w:pPr>
      <w:spacing w:after="240"/>
      <w:jc w:val="both"/>
    </w:pPr>
    <w:rPr>
      <w:rFonts w:ascii="Garamond" w:hAnsi="Garamond"/>
      <w:sz w:val="22"/>
      <w:lang w:eastAsia="nl-NL"/>
    </w:rPr>
  </w:style>
  <w:style w:type="paragraph" w:customStyle="1" w:styleId="Default">
    <w:name w:val="Default"/>
    <w:uiPriority w:val="99"/>
    <w:rsid w:val="00FA27DF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B1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7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7755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52F7"/>
    <w:rPr>
      <w:rFonts w:ascii="Cambria" w:hAnsi="Cambria" w:cs="Times New Roman"/>
      <w:b/>
      <w:bCs/>
      <w:sz w:val="26"/>
      <w:szCs w:val="26"/>
      <w:lang w:val="en-GB" w:eastAsia="zh-CN"/>
    </w:rPr>
  </w:style>
  <w:style w:type="table" w:styleId="TableGrid">
    <w:name w:val="Table Grid"/>
    <w:basedOn w:val="TableNormal"/>
    <w:uiPriority w:val="99"/>
    <w:rsid w:val="00B0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Heading3"/>
    <w:uiPriority w:val="99"/>
    <w:rsid w:val="00360F2E"/>
    <w:rPr>
      <w:rFonts w:ascii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F050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5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52F7"/>
    <w:rPr>
      <w:rFonts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52F7"/>
    <w:rPr>
      <w:rFonts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0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2F7"/>
    <w:rPr>
      <w:rFonts w:cs="Times New Roman"/>
      <w:sz w:val="2"/>
      <w:lang w:val="en-GB" w:eastAsia="zh-CN"/>
    </w:rPr>
  </w:style>
  <w:style w:type="paragraph" w:styleId="Header">
    <w:name w:val="header"/>
    <w:basedOn w:val="Normal"/>
    <w:link w:val="Header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5B9"/>
    <w:rPr>
      <w:rFonts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DC2"/>
    <w:rPr>
      <w:rFonts w:cs="Times New Roman"/>
      <w:sz w:val="24"/>
      <w:szCs w:val="24"/>
      <w:lang w:val="en-GB" w:eastAsia="zh-CN"/>
    </w:rPr>
  </w:style>
  <w:style w:type="character" w:styleId="PageNumber">
    <w:name w:val="page number"/>
    <w:basedOn w:val="DefaultParagraphFont"/>
    <w:uiPriority w:val="99"/>
    <w:rsid w:val="00A83A32"/>
    <w:rPr>
      <w:rFonts w:cs="Times New Roman"/>
    </w:rPr>
  </w:style>
  <w:style w:type="character" w:styleId="Strong">
    <w:name w:val="Strong"/>
    <w:basedOn w:val="DefaultParagraphFont"/>
    <w:uiPriority w:val="99"/>
    <w:qFormat/>
    <w:rsid w:val="00224E3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49037A"/>
    <w:pPr>
      <w:ind w:left="720"/>
      <w:contextualSpacing/>
    </w:pPr>
    <w:rPr>
      <w:szCs w:val="22"/>
      <w:lang w:eastAsia="en-US"/>
    </w:rPr>
  </w:style>
  <w:style w:type="character" w:customStyle="1" w:styleId="EmailStyle26">
    <w:name w:val="EmailStyle26"/>
    <w:basedOn w:val="DefaultParagraphFont"/>
    <w:uiPriority w:val="99"/>
    <w:semiHidden/>
    <w:rsid w:val="00883819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rsid w:val="0039402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D591D"/>
    <w:pPr>
      <w:spacing w:before="100" w:beforeAutospacing="1" w:after="100" w:afterAutospacing="1"/>
    </w:pPr>
    <w:rPr>
      <w:lang w:val="mk-MK" w:eastAsia="mk-MK"/>
    </w:rPr>
  </w:style>
  <w:style w:type="table" w:customStyle="1" w:styleId="Tabellengitternetz1">
    <w:name w:val="Tabellengitternetz1"/>
    <w:uiPriority w:val="99"/>
    <w:rsid w:val="00B01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6960AD"/>
    <w:rPr>
      <w:rFonts w:ascii="Arial Narrow" w:hAnsi="Arial Narrow"/>
      <w:sz w:val="1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A52F7"/>
    <w:rPr>
      <w:rFonts w:cs="Times New Roman"/>
      <w:sz w:val="16"/>
      <w:szCs w:val="16"/>
      <w:lang w:val="en-GB" w:eastAsia="zh-CN"/>
    </w:rPr>
  </w:style>
  <w:style w:type="paragraph" w:customStyle="1" w:styleId="RENANormal">
    <w:name w:val="RENA Normal"/>
    <w:basedOn w:val="Normal"/>
    <w:uiPriority w:val="99"/>
    <w:rsid w:val="008276AE"/>
    <w:pPr>
      <w:spacing w:after="240"/>
      <w:jc w:val="both"/>
    </w:pPr>
    <w:rPr>
      <w:rFonts w:ascii="Garamond" w:hAnsi="Garamond"/>
      <w:sz w:val="22"/>
      <w:lang w:eastAsia="nl-NL"/>
    </w:rPr>
  </w:style>
  <w:style w:type="paragraph" w:customStyle="1" w:styleId="Default">
    <w:name w:val="Default"/>
    <w:uiPriority w:val="99"/>
    <w:rsid w:val="00FA27DF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627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 kosovo</vt:lpstr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 kosovo</dc:title>
  <dc:creator>mihail dimovski</dc:creator>
  <cp:lastModifiedBy>ruza</cp:lastModifiedBy>
  <cp:revision>3</cp:revision>
  <cp:lastPrinted>2013-11-18T15:29:00Z</cp:lastPrinted>
  <dcterms:created xsi:type="dcterms:W3CDTF">2014-01-14T17:11:00Z</dcterms:created>
  <dcterms:modified xsi:type="dcterms:W3CDTF">2014-01-29T16:07:00Z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