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68" w:rsidRPr="00A3439E" w:rsidRDefault="00E85E68" w:rsidP="0027000D">
      <w:pPr>
        <w:rPr>
          <w:rFonts w:ascii="Calibri" w:hAnsi="Calibri"/>
          <w:b/>
          <w:sz w:val="22"/>
          <w:szCs w:val="22"/>
          <w:u w:val="single"/>
        </w:rPr>
      </w:pPr>
    </w:p>
    <w:p w:rsidR="00E85E68" w:rsidRPr="00A3439E" w:rsidRDefault="00E85E68" w:rsidP="0027000D">
      <w:pPr>
        <w:rPr>
          <w:rFonts w:ascii="Calibri" w:hAnsi="Calibri"/>
          <w:b/>
          <w:sz w:val="22"/>
          <w:szCs w:val="22"/>
          <w:u w:val="single"/>
        </w:rPr>
      </w:pPr>
    </w:p>
    <w:p w:rsidR="00182BC3" w:rsidRPr="00A3439E" w:rsidRDefault="00182BC3" w:rsidP="0027000D">
      <w:pPr>
        <w:rPr>
          <w:rFonts w:ascii="Calibri" w:hAnsi="Calibri"/>
          <w:b/>
          <w:sz w:val="22"/>
          <w:szCs w:val="22"/>
          <w:u w:val="single"/>
        </w:rPr>
      </w:pPr>
    </w:p>
    <w:p w:rsidR="00B7793E" w:rsidRPr="00B7793E" w:rsidRDefault="007113D0" w:rsidP="00B7793E">
      <w:pPr>
        <w:spacing w:before="120" w:after="120"/>
        <w:rPr>
          <w:rFonts w:ascii="Calibri" w:hAnsi="Calibri"/>
          <w:b/>
          <w:sz w:val="22"/>
          <w:szCs w:val="22"/>
          <w:u w:val="single"/>
        </w:rPr>
      </w:pPr>
      <w:r w:rsidRPr="00A3439E">
        <w:rPr>
          <w:rFonts w:ascii="Calibri" w:hAnsi="Calibri"/>
          <w:b/>
          <w:sz w:val="22"/>
          <w:szCs w:val="22"/>
          <w:u w:val="single"/>
        </w:rPr>
        <w:t xml:space="preserve">ECRAN </w:t>
      </w:r>
      <w:r w:rsidR="0027000D" w:rsidRPr="00A3439E">
        <w:rPr>
          <w:rFonts w:ascii="Calibri" w:hAnsi="Calibri"/>
          <w:b/>
          <w:sz w:val="22"/>
          <w:szCs w:val="22"/>
          <w:u w:val="single"/>
        </w:rPr>
        <w:t xml:space="preserve">Working Group </w:t>
      </w:r>
      <w:bookmarkStart w:id="0" w:name="_Toc285614187"/>
      <w:r w:rsidR="00B7793E" w:rsidRPr="00B7793E">
        <w:rPr>
          <w:rFonts w:ascii="Calibri" w:hAnsi="Calibri"/>
          <w:b/>
          <w:sz w:val="22"/>
          <w:szCs w:val="22"/>
          <w:u w:val="single"/>
        </w:rPr>
        <w:t xml:space="preserve">on Strategic Planning and </w:t>
      </w:r>
      <w:r w:rsidR="005E4D73">
        <w:rPr>
          <w:rFonts w:ascii="Calibri" w:hAnsi="Calibri"/>
          <w:b/>
          <w:sz w:val="22"/>
          <w:szCs w:val="22"/>
          <w:u w:val="single"/>
        </w:rPr>
        <w:t>Investments</w:t>
      </w:r>
    </w:p>
    <w:p w:rsidR="008869E3" w:rsidRDefault="008869E3" w:rsidP="008869E3">
      <w:pPr>
        <w:spacing w:before="120" w:after="120"/>
        <w:rPr>
          <w:rFonts w:ascii="Calibri" w:hAnsi="Calibri" w:cs="Arial"/>
          <w:b/>
          <w:sz w:val="22"/>
          <w:szCs w:val="22"/>
        </w:rPr>
      </w:pPr>
      <w:r>
        <w:rPr>
          <w:rFonts w:ascii="Calibri" w:hAnsi="Calibri" w:cs="Arial"/>
          <w:b/>
          <w:sz w:val="22"/>
          <w:szCs w:val="22"/>
        </w:rPr>
        <w:t>Activity 2.2</w:t>
      </w:r>
      <w:r w:rsidR="005E4D73">
        <w:rPr>
          <w:rFonts w:ascii="Calibri" w:hAnsi="Calibri" w:cs="Arial"/>
          <w:b/>
          <w:sz w:val="22"/>
          <w:szCs w:val="22"/>
        </w:rPr>
        <w:t>.2</w:t>
      </w:r>
      <w:r>
        <w:rPr>
          <w:rFonts w:ascii="Calibri" w:hAnsi="Calibri" w:cs="Arial"/>
          <w:b/>
          <w:sz w:val="22"/>
          <w:szCs w:val="22"/>
        </w:rPr>
        <w:t xml:space="preserve"> Strategic Planning</w:t>
      </w:r>
    </w:p>
    <w:bookmarkEnd w:id="0"/>
    <w:p w:rsidR="00B7793E" w:rsidRPr="00421031" w:rsidRDefault="00B7793E" w:rsidP="00B7793E">
      <w:pPr>
        <w:spacing w:before="120" w:after="120"/>
        <w:rPr>
          <w:rFonts w:ascii="Calibri" w:hAnsi="Calibri"/>
          <w:b/>
          <w:sz w:val="22"/>
          <w:szCs w:val="22"/>
        </w:rPr>
      </w:pPr>
    </w:p>
    <w:p w:rsidR="00B7793E" w:rsidRPr="00940575" w:rsidRDefault="00B7793E" w:rsidP="00B7793E">
      <w:pPr>
        <w:pBdr>
          <w:top w:val="single" w:sz="4" w:space="1" w:color="auto"/>
          <w:left w:val="single" w:sz="4" w:space="4" w:color="auto"/>
          <w:bottom w:val="single" w:sz="4" w:space="1" w:color="auto"/>
          <w:right w:val="single" w:sz="4" w:space="4" w:color="auto"/>
        </w:pBdr>
        <w:shd w:val="clear" w:color="auto" w:fill="4F81BD"/>
        <w:spacing w:before="120" w:after="120"/>
        <w:jc w:val="center"/>
        <w:rPr>
          <w:rFonts w:ascii="Calibri" w:hAnsi="Calibri"/>
          <w:b/>
          <w:color w:val="FFFFFF" w:themeColor="background1"/>
          <w:sz w:val="22"/>
          <w:szCs w:val="22"/>
        </w:rPr>
      </w:pPr>
      <w:r w:rsidRPr="00940575">
        <w:rPr>
          <w:rFonts w:ascii="Calibri" w:hAnsi="Calibri"/>
          <w:b/>
          <w:color w:val="FFFFFF" w:themeColor="background1"/>
          <w:sz w:val="22"/>
          <w:szCs w:val="22"/>
        </w:rPr>
        <w:t>INVITATION to the</w:t>
      </w:r>
    </w:p>
    <w:p w:rsidR="00B7793E" w:rsidRPr="00940575" w:rsidRDefault="00940575" w:rsidP="00B7793E">
      <w:pPr>
        <w:pBdr>
          <w:top w:val="single" w:sz="4" w:space="1" w:color="auto"/>
          <w:left w:val="single" w:sz="4" w:space="4" w:color="auto"/>
          <w:bottom w:val="single" w:sz="4" w:space="1" w:color="auto"/>
          <w:right w:val="single" w:sz="4" w:space="4" w:color="auto"/>
        </w:pBdr>
        <w:shd w:val="clear" w:color="auto" w:fill="4F81BD"/>
        <w:spacing w:before="120" w:after="120"/>
        <w:jc w:val="center"/>
        <w:rPr>
          <w:rFonts w:ascii="Calibri" w:hAnsi="Calibri"/>
          <w:color w:val="FFFFFF" w:themeColor="background1"/>
          <w:sz w:val="22"/>
          <w:szCs w:val="22"/>
        </w:rPr>
      </w:pPr>
      <w:r w:rsidRPr="00940575">
        <w:rPr>
          <w:rFonts w:ascii="Calibri" w:hAnsi="Calibri" w:cs="Arial"/>
          <w:bCs/>
          <w:color w:val="FFFFFF" w:themeColor="background1"/>
          <w:sz w:val="22"/>
          <w:szCs w:val="22"/>
        </w:rPr>
        <w:t>Regional training on the role of planning documents in approximation process and</w:t>
      </w:r>
      <w:r w:rsidR="00C3776D">
        <w:rPr>
          <w:rFonts w:ascii="Calibri" w:hAnsi="Calibri" w:cs="Arial"/>
          <w:bCs/>
          <w:color w:val="FFFFFF" w:themeColor="background1"/>
          <w:sz w:val="22"/>
          <w:szCs w:val="22"/>
        </w:rPr>
        <w:t xml:space="preserve"> management of the process for C</w:t>
      </w:r>
      <w:r w:rsidRPr="00940575">
        <w:rPr>
          <w:rFonts w:ascii="Calibri" w:hAnsi="Calibri" w:cs="Arial"/>
          <w:bCs/>
          <w:color w:val="FFFFFF" w:themeColor="background1"/>
          <w:sz w:val="22"/>
          <w:szCs w:val="22"/>
        </w:rPr>
        <w:t>hapter 27</w:t>
      </w:r>
    </w:p>
    <w:p w:rsidR="00B7793E" w:rsidRPr="00940575" w:rsidRDefault="00D82D1C" w:rsidP="00B7793E">
      <w:pPr>
        <w:pBdr>
          <w:top w:val="single" w:sz="4" w:space="1" w:color="auto"/>
          <w:left w:val="single" w:sz="4" w:space="4" w:color="auto"/>
          <w:bottom w:val="single" w:sz="4" w:space="1" w:color="auto"/>
          <w:right w:val="single" w:sz="4" w:space="4" w:color="auto"/>
        </w:pBdr>
        <w:shd w:val="clear" w:color="auto" w:fill="4F81BD"/>
        <w:spacing w:before="120" w:after="120"/>
        <w:jc w:val="center"/>
        <w:rPr>
          <w:rFonts w:ascii="Calibri" w:hAnsi="Calibri"/>
          <w:i/>
          <w:color w:val="FFFFFF" w:themeColor="background1"/>
          <w:sz w:val="22"/>
          <w:szCs w:val="22"/>
        </w:rPr>
      </w:pPr>
      <w:proofErr w:type="spellStart"/>
      <w:r>
        <w:rPr>
          <w:rFonts w:ascii="Calibri" w:hAnsi="Calibri"/>
          <w:color w:val="FFFFFF" w:themeColor="background1"/>
          <w:sz w:val="22"/>
          <w:szCs w:val="22"/>
        </w:rPr>
        <w:t>Podgorica</w:t>
      </w:r>
      <w:proofErr w:type="spellEnd"/>
      <w:r w:rsidR="00B7793E" w:rsidRPr="00940575">
        <w:rPr>
          <w:rFonts w:ascii="Calibri" w:hAnsi="Calibri"/>
          <w:color w:val="FFFFFF" w:themeColor="background1"/>
          <w:sz w:val="22"/>
          <w:szCs w:val="22"/>
        </w:rPr>
        <w:t xml:space="preserve">, </w:t>
      </w:r>
      <w:r w:rsidR="00D2195F">
        <w:rPr>
          <w:rFonts w:ascii="Calibri" w:hAnsi="Calibri"/>
          <w:color w:val="FFFFFF" w:themeColor="background1"/>
          <w:sz w:val="22"/>
          <w:szCs w:val="22"/>
        </w:rPr>
        <w:t>March</w:t>
      </w:r>
      <w:r w:rsidR="009574C9">
        <w:rPr>
          <w:rFonts w:ascii="Calibri" w:hAnsi="Calibri"/>
          <w:color w:val="FFFFFF" w:themeColor="background1"/>
          <w:sz w:val="22"/>
          <w:szCs w:val="22"/>
        </w:rPr>
        <w:t xml:space="preserve"> </w:t>
      </w:r>
      <w:r w:rsidR="00D2195F">
        <w:rPr>
          <w:rFonts w:ascii="Calibri" w:hAnsi="Calibri"/>
          <w:color w:val="FFFFFF" w:themeColor="background1"/>
          <w:sz w:val="22"/>
          <w:szCs w:val="22"/>
        </w:rPr>
        <w:t>18</w:t>
      </w:r>
      <w:r w:rsidR="001B077C">
        <w:rPr>
          <w:rFonts w:ascii="Calibri" w:hAnsi="Calibri"/>
          <w:color w:val="FFFFFF" w:themeColor="background1"/>
          <w:sz w:val="22"/>
          <w:szCs w:val="22"/>
        </w:rPr>
        <w:t xml:space="preserve"> - 19</w:t>
      </w:r>
      <w:r w:rsidR="00B7793E" w:rsidRPr="00940575">
        <w:rPr>
          <w:rFonts w:ascii="Calibri" w:hAnsi="Calibri"/>
          <w:color w:val="FFFFFF" w:themeColor="background1"/>
          <w:sz w:val="22"/>
          <w:szCs w:val="22"/>
        </w:rPr>
        <w:t>, 201</w:t>
      </w:r>
      <w:r w:rsidR="00D2195F">
        <w:rPr>
          <w:rFonts w:ascii="Calibri" w:hAnsi="Calibri"/>
          <w:color w:val="FFFFFF" w:themeColor="background1"/>
          <w:sz w:val="22"/>
          <w:szCs w:val="22"/>
        </w:rPr>
        <w:t>4</w:t>
      </w:r>
    </w:p>
    <w:p w:rsidR="00B7793E" w:rsidRPr="00940575" w:rsidRDefault="00B7793E" w:rsidP="00B7793E">
      <w:pPr>
        <w:pStyle w:val="RENANormal"/>
        <w:spacing w:before="120" w:after="120"/>
        <w:rPr>
          <w:rFonts w:ascii="Calibri" w:hAnsi="Calibri" w:cs="Arial"/>
          <w:bCs/>
          <w:szCs w:val="22"/>
        </w:rPr>
      </w:pPr>
    </w:p>
    <w:p w:rsidR="00C0414C" w:rsidRPr="00A3439E" w:rsidRDefault="00C0414C" w:rsidP="00522DC2">
      <w:pPr>
        <w:pStyle w:val="RENANormal"/>
        <w:spacing w:before="120" w:after="120"/>
        <w:rPr>
          <w:rFonts w:ascii="Calibri" w:hAnsi="Calibri"/>
          <w:b/>
          <w:szCs w:val="22"/>
        </w:rPr>
      </w:pPr>
      <w:r w:rsidRPr="00A3439E">
        <w:rPr>
          <w:rFonts w:ascii="Calibri" w:hAnsi="Calibri"/>
          <w:b/>
          <w:szCs w:val="22"/>
        </w:rPr>
        <w:t>Background</w:t>
      </w:r>
    </w:p>
    <w:p w:rsidR="0039513F" w:rsidRDefault="0039513F" w:rsidP="00D2195F">
      <w:pPr>
        <w:pStyle w:val="RENANormal"/>
        <w:spacing w:before="120" w:after="120"/>
        <w:rPr>
          <w:rFonts w:ascii="Calibri" w:hAnsi="Calibri"/>
          <w:szCs w:val="22"/>
        </w:rPr>
      </w:pPr>
      <w:r>
        <w:rPr>
          <w:rFonts w:ascii="Calibri" w:hAnsi="Calibri"/>
          <w:szCs w:val="22"/>
        </w:rPr>
        <w:t xml:space="preserve">EU environmental </w:t>
      </w:r>
      <w:proofErr w:type="spellStart"/>
      <w:r>
        <w:rPr>
          <w:rFonts w:ascii="Calibri" w:hAnsi="Calibri"/>
          <w:szCs w:val="22"/>
        </w:rPr>
        <w:t>acquis</w:t>
      </w:r>
      <w:proofErr w:type="spellEnd"/>
      <w:r>
        <w:rPr>
          <w:rFonts w:ascii="Calibri" w:hAnsi="Calibri"/>
          <w:szCs w:val="22"/>
        </w:rPr>
        <w:t xml:space="preserve"> approximation process requires numerous actions in transposition and implementation of requirements, building institutional capacities and capabilities, investing into infrastructure. </w:t>
      </w:r>
      <w:r w:rsidR="0058221E">
        <w:rPr>
          <w:rFonts w:ascii="Calibri" w:hAnsi="Calibri"/>
          <w:szCs w:val="22"/>
        </w:rPr>
        <w:t xml:space="preserve">At the same time </w:t>
      </w:r>
      <w:r>
        <w:rPr>
          <w:rFonts w:ascii="Calibri" w:hAnsi="Calibri"/>
          <w:szCs w:val="22"/>
        </w:rPr>
        <w:t>human and financial resources</w:t>
      </w:r>
      <w:r w:rsidR="0058221E">
        <w:rPr>
          <w:rFonts w:ascii="Calibri" w:hAnsi="Calibri"/>
          <w:szCs w:val="22"/>
        </w:rPr>
        <w:t xml:space="preserve"> available for approximation process are rather limited and have to be allocated into </w:t>
      </w:r>
      <w:r w:rsidR="00CC2E20">
        <w:rPr>
          <w:rFonts w:ascii="Calibri" w:hAnsi="Calibri"/>
          <w:szCs w:val="22"/>
        </w:rPr>
        <w:t>well-targeted</w:t>
      </w:r>
      <w:r w:rsidR="0058221E">
        <w:rPr>
          <w:rFonts w:ascii="Calibri" w:hAnsi="Calibri"/>
          <w:szCs w:val="22"/>
        </w:rPr>
        <w:t xml:space="preserve"> areas to create highest effect</w:t>
      </w:r>
      <w:r>
        <w:rPr>
          <w:rFonts w:ascii="Calibri" w:hAnsi="Calibri"/>
          <w:szCs w:val="22"/>
        </w:rPr>
        <w:t>.</w:t>
      </w:r>
      <w:r w:rsidR="0058221E">
        <w:rPr>
          <w:rFonts w:ascii="Calibri" w:hAnsi="Calibri"/>
          <w:szCs w:val="22"/>
        </w:rPr>
        <w:t xml:space="preserve"> It means, that each acceding country has to understand needs of the approximation process, identify actions necessary to close remaining gaps, assess required financial and other resources, </w:t>
      </w:r>
      <w:r w:rsidR="00CC2E20">
        <w:rPr>
          <w:rFonts w:ascii="Calibri" w:hAnsi="Calibri"/>
          <w:szCs w:val="22"/>
        </w:rPr>
        <w:t>and prioritise</w:t>
      </w:r>
      <w:r w:rsidR="0058221E">
        <w:rPr>
          <w:rFonts w:ascii="Calibri" w:hAnsi="Calibri"/>
          <w:szCs w:val="22"/>
        </w:rPr>
        <w:t xml:space="preserve"> actions to achieve maximum benefits. Such assessment is usually performed during planning process and summarised into various levels of planning documents. </w:t>
      </w:r>
    </w:p>
    <w:p w:rsidR="00D2195F" w:rsidRPr="00D2195F" w:rsidRDefault="0058221E" w:rsidP="00D2195F">
      <w:pPr>
        <w:pStyle w:val="RENANormal"/>
        <w:spacing w:before="120" w:after="120"/>
        <w:rPr>
          <w:rFonts w:ascii="Calibri" w:hAnsi="Calibri"/>
          <w:szCs w:val="22"/>
        </w:rPr>
      </w:pPr>
      <w:r>
        <w:rPr>
          <w:rFonts w:ascii="Calibri" w:hAnsi="Calibri"/>
          <w:szCs w:val="22"/>
        </w:rPr>
        <w:t xml:space="preserve">As it was assessed during implementation of RENA activities, countries </w:t>
      </w:r>
      <w:r w:rsidR="0065534B">
        <w:rPr>
          <w:rFonts w:ascii="Calibri" w:hAnsi="Calibri"/>
          <w:szCs w:val="22"/>
        </w:rPr>
        <w:t xml:space="preserve">during last several years </w:t>
      </w:r>
      <w:r>
        <w:rPr>
          <w:rFonts w:ascii="Calibri" w:hAnsi="Calibri"/>
          <w:szCs w:val="22"/>
        </w:rPr>
        <w:t xml:space="preserve">did elaborate many planning </w:t>
      </w:r>
      <w:r w:rsidR="0065534B">
        <w:rPr>
          <w:rFonts w:ascii="Calibri" w:hAnsi="Calibri"/>
          <w:szCs w:val="22"/>
        </w:rPr>
        <w:t xml:space="preserve">documents that guide transposition and implementation process. At the same time, as screening process or investment planning process shows, countries still face problems when need to establish deadlines for actions, prioritise activities, indicate related costs. With this training ECRAN </w:t>
      </w:r>
      <w:r w:rsidR="00D2195F" w:rsidRPr="00D2195F">
        <w:rPr>
          <w:rFonts w:ascii="Calibri" w:hAnsi="Calibri"/>
          <w:szCs w:val="22"/>
        </w:rPr>
        <w:t>is aim</w:t>
      </w:r>
      <w:r w:rsidR="0065534B">
        <w:rPr>
          <w:rFonts w:ascii="Calibri" w:hAnsi="Calibri"/>
          <w:szCs w:val="22"/>
        </w:rPr>
        <w:t xml:space="preserve">ing </w:t>
      </w:r>
      <w:r w:rsidR="00D2195F" w:rsidRPr="00D2195F">
        <w:rPr>
          <w:rFonts w:ascii="Calibri" w:hAnsi="Calibri"/>
          <w:szCs w:val="22"/>
        </w:rPr>
        <w:t xml:space="preserve">to </w:t>
      </w:r>
      <w:r w:rsidR="0065534B">
        <w:rPr>
          <w:rFonts w:ascii="Calibri" w:hAnsi="Calibri"/>
          <w:szCs w:val="22"/>
        </w:rPr>
        <w:t>continue discussion regarding strategic planning and exchange good practises in the region as well as receive advice from the recent Member States. As foreseen in the 2014 plan, this seminar is aiming to provide r</w:t>
      </w:r>
      <w:r w:rsidR="00D2195F" w:rsidRPr="00D2195F">
        <w:rPr>
          <w:rFonts w:ascii="Calibri" w:hAnsi="Calibri"/>
          <w:szCs w:val="22"/>
        </w:rPr>
        <w:t xml:space="preserve">egional training on the role of planning documents in approximation process and management of the process for chapter 27 using approximation policy documents. </w:t>
      </w:r>
    </w:p>
    <w:p w:rsidR="00330866" w:rsidRDefault="00330866" w:rsidP="00EB53BD">
      <w:pPr>
        <w:pStyle w:val="RENANormal"/>
        <w:spacing w:before="120" w:after="120"/>
        <w:rPr>
          <w:rFonts w:ascii="Calibri" w:hAnsi="Calibri"/>
          <w:szCs w:val="22"/>
        </w:rPr>
      </w:pPr>
      <w:r>
        <w:rPr>
          <w:rFonts w:ascii="Calibri" w:hAnsi="Calibri"/>
          <w:szCs w:val="22"/>
        </w:rPr>
        <w:t xml:space="preserve">This training is supposed establishing </w:t>
      </w:r>
      <w:r w:rsidR="00EB53BD">
        <w:rPr>
          <w:rFonts w:ascii="Calibri" w:hAnsi="Calibri"/>
          <w:szCs w:val="22"/>
        </w:rPr>
        <w:t>background</w:t>
      </w:r>
      <w:r>
        <w:rPr>
          <w:rFonts w:ascii="Calibri" w:hAnsi="Calibri"/>
          <w:szCs w:val="22"/>
        </w:rPr>
        <w:t xml:space="preserve"> for follow up activities in </w:t>
      </w:r>
      <w:r w:rsidR="00EB53BD">
        <w:rPr>
          <w:rFonts w:ascii="Calibri" w:hAnsi="Calibri"/>
          <w:szCs w:val="22"/>
        </w:rPr>
        <w:t>a</w:t>
      </w:r>
      <w:r w:rsidR="00FB1A27" w:rsidRPr="00FB1A27">
        <w:rPr>
          <w:rFonts w:ascii="Calibri" w:hAnsi="Calibri"/>
          <w:szCs w:val="22"/>
        </w:rPr>
        <w:t>ssess</w:t>
      </w:r>
      <w:r w:rsidR="00EB53BD">
        <w:rPr>
          <w:rFonts w:ascii="Calibri" w:hAnsi="Calibri"/>
          <w:szCs w:val="22"/>
        </w:rPr>
        <w:t>ing</w:t>
      </w:r>
      <w:r w:rsidR="00FB1A27" w:rsidRPr="00FB1A27">
        <w:rPr>
          <w:rFonts w:ascii="Calibri" w:hAnsi="Calibri"/>
          <w:szCs w:val="22"/>
        </w:rPr>
        <w:t xml:space="preserve"> national situation in the region and prepar</w:t>
      </w:r>
      <w:r w:rsidR="00FD67AF">
        <w:rPr>
          <w:rFonts w:ascii="Calibri" w:hAnsi="Calibri"/>
          <w:szCs w:val="22"/>
        </w:rPr>
        <w:t>ing</w:t>
      </w:r>
      <w:r w:rsidR="00FB1A27" w:rsidRPr="00FB1A27">
        <w:rPr>
          <w:rFonts w:ascii="Calibri" w:hAnsi="Calibri"/>
          <w:szCs w:val="22"/>
        </w:rPr>
        <w:t xml:space="preserve"> meta-plan (roadmap) for development of all necessary planning documents for EU accession process</w:t>
      </w:r>
      <w:r w:rsidR="00EB53BD">
        <w:rPr>
          <w:rFonts w:ascii="Calibri" w:hAnsi="Calibri"/>
          <w:szCs w:val="22"/>
        </w:rPr>
        <w:t>.</w:t>
      </w:r>
    </w:p>
    <w:p w:rsidR="00330866" w:rsidRPr="00D2195F" w:rsidRDefault="00330866" w:rsidP="00522DC2">
      <w:pPr>
        <w:pStyle w:val="RENANormal"/>
        <w:spacing w:before="120" w:after="120"/>
        <w:rPr>
          <w:rFonts w:ascii="Calibri" w:hAnsi="Calibri"/>
          <w:szCs w:val="22"/>
        </w:rPr>
      </w:pPr>
    </w:p>
    <w:p w:rsidR="00C0414C" w:rsidRPr="00A3439E" w:rsidRDefault="00040677" w:rsidP="00522DC2">
      <w:pPr>
        <w:pStyle w:val="RENANormal"/>
        <w:spacing w:before="120" w:after="120"/>
        <w:rPr>
          <w:rFonts w:ascii="Calibri" w:eastAsia="MS Mincho" w:hAnsi="Calibri"/>
          <w:b/>
          <w:szCs w:val="22"/>
          <w:lang w:eastAsia="ja-JP"/>
        </w:rPr>
      </w:pPr>
      <w:r w:rsidRPr="00A3439E">
        <w:rPr>
          <w:rFonts w:ascii="Calibri" w:eastAsia="MS Mincho" w:hAnsi="Calibri"/>
          <w:b/>
          <w:szCs w:val="22"/>
          <w:lang w:eastAsia="ja-JP"/>
        </w:rPr>
        <w:t>Objectives of the Workshop</w:t>
      </w:r>
      <w:r w:rsidR="00C0414C" w:rsidRPr="00A3439E">
        <w:rPr>
          <w:rFonts w:ascii="Calibri" w:eastAsia="MS Mincho" w:hAnsi="Calibri"/>
          <w:b/>
          <w:szCs w:val="22"/>
          <w:lang w:eastAsia="ja-JP"/>
        </w:rPr>
        <w:t>:</w:t>
      </w:r>
    </w:p>
    <w:p w:rsidR="008276AE" w:rsidRPr="00A3439E" w:rsidRDefault="008276AE" w:rsidP="00522DC2">
      <w:pPr>
        <w:pStyle w:val="RENANormal"/>
        <w:spacing w:before="120" w:after="120"/>
        <w:rPr>
          <w:rFonts w:ascii="Calibri" w:hAnsi="Calibri"/>
          <w:szCs w:val="22"/>
        </w:rPr>
      </w:pPr>
      <w:r w:rsidRPr="00A3439E">
        <w:rPr>
          <w:rFonts w:ascii="Calibri" w:hAnsi="Calibri"/>
          <w:szCs w:val="22"/>
          <w:u w:val="single"/>
        </w:rPr>
        <w:t>Wider Objective:</w:t>
      </w:r>
      <w:r w:rsidR="00FD67AF">
        <w:rPr>
          <w:rFonts w:ascii="Calibri" w:hAnsi="Calibri"/>
          <w:szCs w:val="22"/>
          <w:u w:val="single"/>
        </w:rPr>
        <w:t xml:space="preserve"> </w:t>
      </w:r>
      <w:r w:rsidR="005F69F5">
        <w:rPr>
          <w:rFonts w:ascii="Calibri" w:hAnsi="Calibri"/>
          <w:szCs w:val="22"/>
        </w:rPr>
        <w:t xml:space="preserve">to </w:t>
      </w:r>
      <w:r w:rsidR="00D2195F">
        <w:rPr>
          <w:rFonts w:ascii="Calibri" w:hAnsi="Calibri"/>
          <w:szCs w:val="22"/>
        </w:rPr>
        <w:t xml:space="preserve">improve strategic planning of the approximation process in acceding countries and </w:t>
      </w:r>
      <w:r w:rsidR="00CC2E20">
        <w:rPr>
          <w:rFonts w:ascii="Calibri" w:hAnsi="Calibri"/>
          <w:szCs w:val="22"/>
        </w:rPr>
        <w:t xml:space="preserve">to assist in </w:t>
      </w:r>
      <w:r w:rsidR="00D2195F">
        <w:rPr>
          <w:rFonts w:ascii="Calibri" w:hAnsi="Calibri"/>
          <w:szCs w:val="22"/>
        </w:rPr>
        <w:t>better prepar</w:t>
      </w:r>
      <w:r w:rsidR="00CC2E20">
        <w:rPr>
          <w:rFonts w:ascii="Calibri" w:hAnsi="Calibri"/>
          <w:szCs w:val="22"/>
        </w:rPr>
        <w:t xml:space="preserve">ation </w:t>
      </w:r>
      <w:r w:rsidR="00D2195F">
        <w:rPr>
          <w:rFonts w:ascii="Calibri" w:hAnsi="Calibri"/>
          <w:szCs w:val="22"/>
        </w:rPr>
        <w:t>for negotiations</w:t>
      </w:r>
      <w:r w:rsidR="00CC2E20">
        <w:rPr>
          <w:rFonts w:ascii="Calibri" w:hAnsi="Calibri"/>
          <w:szCs w:val="22"/>
        </w:rPr>
        <w:t>.</w:t>
      </w:r>
    </w:p>
    <w:p w:rsidR="008276AE" w:rsidRPr="00A3439E" w:rsidRDefault="008276AE" w:rsidP="00522DC2">
      <w:pPr>
        <w:pStyle w:val="RENANormal"/>
        <w:spacing w:before="120" w:after="120"/>
        <w:rPr>
          <w:rFonts w:ascii="Calibri" w:hAnsi="Calibri"/>
          <w:szCs w:val="22"/>
        </w:rPr>
      </w:pPr>
      <w:r w:rsidRPr="00A3439E">
        <w:rPr>
          <w:rFonts w:ascii="Calibri" w:hAnsi="Calibri"/>
          <w:szCs w:val="22"/>
          <w:u w:val="single"/>
        </w:rPr>
        <w:t>Specific Objectives</w:t>
      </w:r>
      <w:r w:rsidRPr="00A3439E">
        <w:rPr>
          <w:rFonts w:ascii="Calibri" w:hAnsi="Calibri"/>
          <w:szCs w:val="22"/>
        </w:rPr>
        <w:t>:</w:t>
      </w:r>
    </w:p>
    <w:p w:rsidR="005F69F5" w:rsidRDefault="005F69F5" w:rsidP="005F69F5">
      <w:pPr>
        <w:pStyle w:val="RENANormal"/>
        <w:numPr>
          <w:ilvl w:val="0"/>
          <w:numId w:val="7"/>
        </w:numPr>
        <w:spacing w:before="120" w:after="120"/>
        <w:rPr>
          <w:rFonts w:ascii="Calibri" w:eastAsia="MS Mincho" w:hAnsi="Calibri"/>
          <w:szCs w:val="22"/>
          <w:lang w:eastAsia="ja-JP"/>
        </w:rPr>
      </w:pPr>
      <w:r>
        <w:rPr>
          <w:rFonts w:ascii="Calibri" w:eastAsia="MS Mincho" w:hAnsi="Calibri"/>
          <w:szCs w:val="22"/>
          <w:lang w:eastAsia="ja-JP"/>
        </w:rPr>
        <w:t xml:space="preserve">To present information about main </w:t>
      </w:r>
      <w:r w:rsidR="00D2195F">
        <w:rPr>
          <w:rFonts w:ascii="Calibri" w:eastAsia="MS Mincho" w:hAnsi="Calibri"/>
          <w:szCs w:val="22"/>
          <w:lang w:eastAsia="ja-JP"/>
        </w:rPr>
        <w:t>needs of the approximation process</w:t>
      </w:r>
      <w:r w:rsidR="00FA3851">
        <w:rPr>
          <w:rFonts w:ascii="Calibri" w:eastAsia="MS Mincho" w:hAnsi="Calibri"/>
          <w:szCs w:val="22"/>
          <w:lang w:eastAsia="ja-JP"/>
        </w:rPr>
        <w:t>,</w:t>
      </w:r>
    </w:p>
    <w:p w:rsidR="005F69F5" w:rsidRDefault="00D2195F" w:rsidP="005F69F5">
      <w:pPr>
        <w:pStyle w:val="RENANormal"/>
        <w:numPr>
          <w:ilvl w:val="0"/>
          <w:numId w:val="7"/>
        </w:numPr>
        <w:spacing w:before="120" w:after="120"/>
        <w:rPr>
          <w:rFonts w:ascii="Calibri" w:eastAsia="MS Mincho" w:hAnsi="Calibri"/>
          <w:szCs w:val="22"/>
          <w:lang w:eastAsia="ja-JP"/>
        </w:rPr>
      </w:pPr>
      <w:r>
        <w:rPr>
          <w:rFonts w:ascii="Calibri" w:eastAsia="MS Mincho" w:hAnsi="Calibri"/>
          <w:szCs w:val="22"/>
          <w:lang w:eastAsia="ja-JP"/>
        </w:rPr>
        <w:t xml:space="preserve">To present information about </w:t>
      </w:r>
      <w:r w:rsidR="00FA3851">
        <w:rPr>
          <w:rFonts w:ascii="Calibri" w:eastAsia="MS Mincho" w:hAnsi="Calibri"/>
          <w:szCs w:val="22"/>
          <w:lang w:eastAsia="ja-JP"/>
        </w:rPr>
        <w:t xml:space="preserve">role of </w:t>
      </w:r>
      <w:r>
        <w:rPr>
          <w:rFonts w:ascii="Calibri" w:eastAsia="MS Mincho" w:hAnsi="Calibri"/>
          <w:szCs w:val="22"/>
          <w:lang w:eastAsia="ja-JP"/>
        </w:rPr>
        <w:t xml:space="preserve">strategic planning </w:t>
      </w:r>
      <w:r w:rsidR="00FA3851">
        <w:rPr>
          <w:rFonts w:ascii="Calibri" w:eastAsia="MS Mincho" w:hAnsi="Calibri"/>
          <w:szCs w:val="22"/>
          <w:lang w:eastAsia="ja-JP"/>
        </w:rPr>
        <w:t>in organising approximation process,</w:t>
      </w:r>
    </w:p>
    <w:p w:rsidR="00FA3851" w:rsidRDefault="00FA3851" w:rsidP="005F69F5">
      <w:pPr>
        <w:pStyle w:val="RENANormal"/>
        <w:numPr>
          <w:ilvl w:val="0"/>
          <w:numId w:val="7"/>
        </w:numPr>
        <w:spacing w:before="120" w:after="120"/>
        <w:rPr>
          <w:rFonts w:ascii="Calibri" w:eastAsia="MS Mincho" w:hAnsi="Calibri"/>
          <w:szCs w:val="22"/>
          <w:lang w:eastAsia="ja-JP"/>
        </w:rPr>
      </w:pPr>
      <w:r>
        <w:rPr>
          <w:rFonts w:ascii="Calibri" w:eastAsia="MS Mincho" w:hAnsi="Calibri"/>
          <w:szCs w:val="22"/>
          <w:lang w:eastAsia="ja-JP"/>
        </w:rPr>
        <w:t>To present experience of new Member States and Candidate Countries,</w:t>
      </w:r>
    </w:p>
    <w:p w:rsidR="005F69F5" w:rsidRDefault="005F69F5" w:rsidP="005F69F5">
      <w:pPr>
        <w:pStyle w:val="RENANormal"/>
        <w:numPr>
          <w:ilvl w:val="0"/>
          <w:numId w:val="7"/>
        </w:numPr>
        <w:spacing w:before="120" w:after="120"/>
        <w:rPr>
          <w:rFonts w:ascii="Calibri" w:eastAsia="MS Mincho" w:hAnsi="Calibri"/>
          <w:szCs w:val="22"/>
          <w:lang w:eastAsia="ja-JP"/>
        </w:rPr>
      </w:pPr>
      <w:r>
        <w:rPr>
          <w:rFonts w:ascii="Calibri" w:eastAsia="MS Mincho" w:hAnsi="Calibri"/>
          <w:szCs w:val="22"/>
          <w:lang w:eastAsia="ja-JP"/>
        </w:rPr>
        <w:t xml:space="preserve">To </w:t>
      </w:r>
      <w:r w:rsidR="00FA3851">
        <w:rPr>
          <w:rFonts w:ascii="Calibri" w:eastAsia="MS Mincho" w:hAnsi="Calibri"/>
          <w:szCs w:val="22"/>
          <w:lang w:eastAsia="ja-JP"/>
        </w:rPr>
        <w:t>identify</w:t>
      </w:r>
      <w:r w:rsidR="00D2195F">
        <w:rPr>
          <w:rFonts w:ascii="Calibri" w:eastAsia="MS Mincho" w:hAnsi="Calibri"/>
          <w:szCs w:val="22"/>
          <w:lang w:eastAsia="ja-JP"/>
        </w:rPr>
        <w:t xml:space="preserve"> the list of most important planning documents for the approximation process</w:t>
      </w:r>
      <w:r w:rsidR="00FA3851">
        <w:rPr>
          <w:rFonts w:ascii="Calibri" w:eastAsia="MS Mincho" w:hAnsi="Calibri"/>
          <w:szCs w:val="22"/>
          <w:lang w:eastAsia="ja-JP"/>
        </w:rPr>
        <w:t>,</w:t>
      </w:r>
    </w:p>
    <w:p w:rsidR="008276AE" w:rsidRPr="00FA3851" w:rsidRDefault="005F69F5" w:rsidP="00522DC2">
      <w:pPr>
        <w:pStyle w:val="RENANormal"/>
        <w:numPr>
          <w:ilvl w:val="0"/>
          <w:numId w:val="7"/>
        </w:numPr>
        <w:spacing w:before="120" w:after="120"/>
        <w:rPr>
          <w:rFonts w:ascii="Calibri" w:hAnsi="Calibri"/>
          <w:b/>
          <w:szCs w:val="22"/>
        </w:rPr>
      </w:pPr>
      <w:r w:rsidRPr="00FA3851">
        <w:rPr>
          <w:rFonts w:ascii="Calibri" w:eastAsia="MS Mincho" w:hAnsi="Calibri"/>
          <w:szCs w:val="22"/>
          <w:lang w:eastAsia="ja-JP"/>
        </w:rPr>
        <w:t xml:space="preserve">To discuss </w:t>
      </w:r>
      <w:r w:rsidR="00D2195F" w:rsidRPr="00FA3851">
        <w:rPr>
          <w:rFonts w:ascii="Calibri" w:eastAsia="MS Mincho" w:hAnsi="Calibri"/>
          <w:szCs w:val="22"/>
          <w:lang w:eastAsia="ja-JP"/>
        </w:rPr>
        <w:t xml:space="preserve">and </w:t>
      </w:r>
      <w:r w:rsidR="00FA3851" w:rsidRPr="00FA3851">
        <w:rPr>
          <w:rFonts w:ascii="Calibri" w:eastAsia="MS Mincho" w:hAnsi="Calibri"/>
          <w:szCs w:val="22"/>
          <w:lang w:eastAsia="ja-JP"/>
        </w:rPr>
        <w:t xml:space="preserve">agree possible outline for national discussions. </w:t>
      </w:r>
    </w:p>
    <w:p w:rsidR="00FA3851" w:rsidRPr="00FA3851" w:rsidRDefault="00FA3851" w:rsidP="00FA3851">
      <w:pPr>
        <w:pStyle w:val="RENANormal"/>
        <w:spacing w:before="120" w:after="120"/>
        <w:ind w:left="170"/>
        <w:rPr>
          <w:rFonts w:ascii="Calibri" w:hAnsi="Calibri"/>
          <w:b/>
          <w:szCs w:val="22"/>
        </w:rPr>
      </w:pPr>
    </w:p>
    <w:p w:rsidR="00040677" w:rsidRPr="00A3439E" w:rsidRDefault="001E7C8F" w:rsidP="00522DC2">
      <w:pPr>
        <w:pStyle w:val="RENANormal"/>
        <w:spacing w:before="120" w:after="120"/>
        <w:rPr>
          <w:rFonts w:ascii="Calibri" w:eastAsia="MS Mincho" w:hAnsi="Calibri"/>
          <w:b/>
          <w:szCs w:val="22"/>
          <w:lang w:eastAsia="ja-JP"/>
        </w:rPr>
      </w:pPr>
      <w:r w:rsidRPr="00A3439E">
        <w:rPr>
          <w:rFonts w:ascii="Calibri" w:eastAsia="MS Mincho" w:hAnsi="Calibri"/>
          <w:b/>
          <w:szCs w:val="22"/>
          <w:lang w:eastAsia="ja-JP"/>
        </w:rPr>
        <w:t xml:space="preserve">Expected Results of the </w:t>
      </w:r>
      <w:r w:rsidR="005F69F5" w:rsidRPr="00A3439E">
        <w:rPr>
          <w:rFonts w:ascii="Calibri" w:eastAsia="MS Mincho" w:hAnsi="Calibri"/>
          <w:b/>
          <w:szCs w:val="22"/>
          <w:lang w:eastAsia="ja-JP"/>
        </w:rPr>
        <w:t>meeting:</w:t>
      </w:r>
    </w:p>
    <w:p w:rsidR="008276AE" w:rsidRPr="00A3439E" w:rsidRDefault="005F69F5" w:rsidP="00522DC2">
      <w:pPr>
        <w:pStyle w:val="RENANormal"/>
        <w:numPr>
          <w:ilvl w:val="0"/>
          <w:numId w:val="7"/>
        </w:numPr>
        <w:spacing w:before="120" w:after="120"/>
        <w:rPr>
          <w:rFonts w:ascii="Calibri" w:hAnsi="Calibri"/>
          <w:b/>
          <w:szCs w:val="22"/>
        </w:rPr>
      </w:pPr>
      <w:r w:rsidRPr="00A3439E">
        <w:rPr>
          <w:rFonts w:ascii="Calibri" w:eastAsia="MS Mincho" w:hAnsi="Calibri"/>
          <w:szCs w:val="22"/>
          <w:lang w:eastAsia="ja-JP"/>
        </w:rPr>
        <w:t>A</w:t>
      </w:r>
      <w:r w:rsidR="008869E3" w:rsidRPr="00A3439E">
        <w:rPr>
          <w:rFonts w:ascii="Calibri" w:eastAsia="MS Mincho" w:hAnsi="Calibri"/>
          <w:szCs w:val="22"/>
          <w:lang w:eastAsia="ja-JP"/>
        </w:rPr>
        <w:t xml:space="preserve">pproval of the </w:t>
      </w:r>
      <w:r w:rsidRPr="00A3439E">
        <w:rPr>
          <w:rFonts w:ascii="Calibri" w:eastAsia="MS Mincho" w:hAnsi="Calibri"/>
          <w:szCs w:val="22"/>
          <w:lang w:eastAsia="ja-JP"/>
        </w:rPr>
        <w:t>agenda</w:t>
      </w:r>
      <w:r w:rsidR="00FD67AF">
        <w:rPr>
          <w:rFonts w:ascii="Calibri" w:eastAsia="MS Mincho" w:hAnsi="Calibri"/>
          <w:szCs w:val="22"/>
          <w:lang w:eastAsia="ja-JP"/>
        </w:rPr>
        <w:t>,</w:t>
      </w:r>
    </w:p>
    <w:p w:rsidR="00D2195F" w:rsidRPr="00D2195F" w:rsidRDefault="005F69F5" w:rsidP="00522DC2">
      <w:pPr>
        <w:pStyle w:val="RENANormal"/>
        <w:numPr>
          <w:ilvl w:val="0"/>
          <w:numId w:val="7"/>
        </w:numPr>
        <w:spacing w:before="120" w:after="120"/>
        <w:rPr>
          <w:rFonts w:ascii="Calibri" w:hAnsi="Calibri"/>
          <w:b/>
          <w:szCs w:val="22"/>
        </w:rPr>
      </w:pPr>
      <w:r w:rsidRPr="00D2195F">
        <w:rPr>
          <w:rFonts w:ascii="Calibri" w:eastAsia="MS Mincho" w:hAnsi="Calibri"/>
          <w:szCs w:val="22"/>
          <w:lang w:eastAsia="ja-JP"/>
        </w:rPr>
        <w:t>Present</w:t>
      </w:r>
      <w:r w:rsidR="008869E3" w:rsidRPr="00D2195F">
        <w:rPr>
          <w:rFonts w:ascii="Calibri" w:eastAsia="MS Mincho" w:hAnsi="Calibri"/>
          <w:szCs w:val="22"/>
          <w:lang w:eastAsia="ja-JP"/>
        </w:rPr>
        <w:t>ation</w:t>
      </w:r>
      <w:r w:rsidR="00D2195F">
        <w:rPr>
          <w:rFonts w:ascii="Calibri" w:eastAsia="MS Mincho" w:hAnsi="Calibri"/>
          <w:szCs w:val="22"/>
          <w:lang w:eastAsia="ja-JP"/>
        </w:rPr>
        <w:t>s on all items of the agenda</w:t>
      </w:r>
      <w:r w:rsidR="00FD67AF">
        <w:rPr>
          <w:rFonts w:ascii="Calibri" w:eastAsia="MS Mincho" w:hAnsi="Calibri"/>
          <w:szCs w:val="22"/>
          <w:lang w:eastAsia="ja-JP"/>
        </w:rPr>
        <w:t>,</w:t>
      </w:r>
    </w:p>
    <w:p w:rsidR="005F69F5" w:rsidRPr="00FA3851" w:rsidRDefault="005F69F5" w:rsidP="00522DC2">
      <w:pPr>
        <w:pStyle w:val="RENANormal"/>
        <w:numPr>
          <w:ilvl w:val="0"/>
          <w:numId w:val="7"/>
        </w:numPr>
        <w:spacing w:before="120" w:after="120"/>
        <w:rPr>
          <w:rFonts w:ascii="Calibri" w:hAnsi="Calibri"/>
          <w:b/>
          <w:szCs w:val="22"/>
        </w:rPr>
      </w:pPr>
      <w:r w:rsidRPr="00D2195F">
        <w:rPr>
          <w:rFonts w:ascii="Calibri" w:eastAsia="MS Mincho" w:hAnsi="Calibri"/>
          <w:szCs w:val="22"/>
          <w:lang w:eastAsia="ja-JP"/>
        </w:rPr>
        <w:t>Discuss</w:t>
      </w:r>
      <w:r w:rsidR="00D2195F">
        <w:rPr>
          <w:rFonts w:ascii="Calibri" w:eastAsia="MS Mincho" w:hAnsi="Calibri"/>
          <w:szCs w:val="22"/>
          <w:lang w:eastAsia="ja-JP"/>
        </w:rPr>
        <w:t>ion</w:t>
      </w:r>
      <w:r w:rsidR="00781B89">
        <w:rPr>
          <w:rFonts w:ascii="Calibri" w:eastAsia="MS Mincho" w:hAnsi="Calibri"/>
          <w:szCs w:val="22"/>
          <w:lang w:eastAsia="ja-JP"/>
        </w:rPr>
        <w:t xml:space="preserve"> </w:t>
      </w:r>
      <w:r w:rsidR="00FA3851">
        <w:rPr>
          <w:rFonts w:ascii="Calibri" w:eastAsia="MS Mincho" w:hAnsi="Calibri"/>
          <w:szCs w:val="22"/>
          <w:lang w:eastAsia="ja-JP"/>
        </w:rPr>
        <w:t>and exchange of information</w:t>
      </w:r>
      <w:r w:rsidR="00FD67AF">
        <w:rPr>
          <w:rFonts w:ascii="Calibri" w:eastAsia="MS Mincho" w:hAnsi="Calibri"/>
          <w:szCs w:val="22"/>
          <w:lang w:eastAsia="ja-JP"/>
        </w:rPr>
        <w:t>,</w:t>
      </w:r>
    </w:p>
    <w:p w:rsidR="00FA3851" w:rsidRPr="00FA3851" w:rsidRDefault="00FA3851" w:rsidP="00522DC2">
      <w:pPr>
        <w:pStyle w:val="RENANormal"/>
        <w:numPr>
          <w:ilvl w:val="0"/>
          <w:numId w:val="7"/>
        </w:numPr>
        <w:spacing w:before="120" w:after="120"/>
        <w:rPr>
          <w:rFonts w:ascii="Calibri" w:hAnsi="Calibri"/>
          <w:szCs w:val="22"/>
        </w:rPr>
      </w:pPr>
      <w:r w:rsidRPr="00FA3851">
        <w:rPr>
          <w:rFonts w:ascii="Calibri" w:hAnsi="Calibri"/>
          <w:szCs w:val="22"/>
        </w:rPr>
        <w:t>Increased knowledge regarding strategic planning</w:t>
      </w:r>
      <w:r w:rsidR="00FD67AF">
        <w:rPr>
          <w:rFonts w:ascii="Calibri" w:hAnsi="Calibri"/>
          <w:szCs w:val="22"/>
        </w:rPr>
        <w:t>,</w:t>
      </w:r>
    </w:p>
    <w:p w:rsidR="005F69F5" w:rsidRPr="00FA3851" w:rsidRDefault="00FA3851" w:rsidP="00522DC2">
      <w:pPr>
        <w:pStyle w:val="RENANormal"/>
        <w:numPr>
          <w:ilvl w:val="0"/>
          <w:numId w:val="7"/>
        </w:numPr>
        <w:spacing w:before="120" w:after="120"/>
        <w:rPr>
          <w:rFonts w:ascii="Calibri" w:hAnsi="Calibri"/>
          <w:szCs w:val="22"/>
        </w:rPr>
      </w:pPr>
      <w:r w:rsidRPr="00FA3851">
        <w:rPr>
          <w:rFonts w:ascii="Calibri" w:hAnsi="Calibri"/>
          <w:szCs w:val="22"/>
        </w:rPr>
        <w:t>Minutes and other materials of the meeting</w:t>
      </w:r>
      <w:r w:rsidR="00FD67AF">
        <w:rPr>
          <w:rFonts w:ascii="Calibri" w:hAnsi="Calibri"/>
          <w:szCs w:val="22"/>
        </w:rPr>
        <w:t>.</w:t>
      </w:r>
    </w:p>
    <w:p w:rsidR="008276AE" w:rsidRPr="00A3439E" w:rsidRDefault="008276AE" w:rsidP="00522DC2">
      <w:pPr>
        <w:spacing w:before="120" w:after="120"/>
        <w:rPr>
          <w:rFonts w:ascii="Calibri" w:hAnsi="Calibri"/>
          <w:b/>
          <w:sz w:val="22"/>
          <w:szCs w:val="22"/>
        </w:rPr>
      </w:pPr>
    </w:p>
    <w:p w:rsidR="008276AE" w:rsidRPr="00A3439E" w:rsidRDefault="008276AE" w:rsidP="000D1469">
      <w:pPr>
        <w:rPr>
          <w:rFonts w:ascii="Calibri" w:hAnsi="Calibri"/>
          <w:b/>
          <w:sz w:val="22"/>
          <w:szCs w:val="22"/>
        </w:rPr>
      </w:pPr>
    </w:p>
    <w:p w:rsidR="008276AE" w:rsidRPr="00A3439E" w:rsidRDefault="008276AE" w:rsidP="000D1469">
      <w:pPr>
        <w:rPr>
          <w:rFonts w:ascii="Calibri" w:hAnsi="Calibri"/>
          <w:b/>
          <w:sz w:val="22"/>
          <w:szCs w:val="22"/>
        </w:rPr>
        <w:sectPr w:rsidR="008276AE" w:rsidRPr="00A3439E" w:rsidSect="00E85E68">
          <w:headerReference w:type="default" r:id="rId8"/>
          <w:footerReference w:type="default" r:id="rId9"/>
          <w:pgSz w:w="11907" w:h="16840" w:code="9"/>
          <w:pgMar w:top="678" w:right="1191" w:bottom="1191" w:left="958" w:header="850" w:footer="794" w:gutter="0"/>
          <w:cols w:space="720"/>
          <w:docGrid w:linePitch="360"/>
        </w:sectPr>
      </w:pPr>
    </w:p>
    <w:p w:rsidR="00B018EB" w:rsidRPr="00A3439E" w:rsidRDefault="00D82D1C" w:rsidP="00522DC2">
      <w:pPr>
        <w:spacing w:before="120" w:after="120"/>
        <w:rPr>
          <w:rFonts w:ascii="Calibri" w:hAnsi="Calibri"/>
          <w:b/>
          <w:sz w:val="22"/>
          <w:szCs w:val="22"/>
        </w:rPr>
      </w:pPr>
      <w:r>
        <w:rPr>
          <w:rFonts w:ascii="Calibri" w:hAnsi="Calibri"/>
          <w:b/>
          <w:sz w:val="22"/>
          <w:szCs w:val="22"/>
        </w:rPr>
        <w:lastRenderedPageBreak/>
        <w:t xml:space="preserve">Draft </w:t>
      </w:r>
      <w:r w:rsidR="008276AE" w:rsidRPr="00A3439E">
        <w:rPr>
          <w:rFonts w:ascii="Calibri" w:hAnsi="Calibri"/>
          <w:b/>
          <w:sz w:val="22"/>
          <w:szCs w:val="22"/>
        </w:rPr>
        <w:t xml:space="preserve">Agenda Outline </w:t>
      </w:r>
    </w:p>
    <w:p w:rsidR="008869E3" w:rsidRDefault="008869E3" w:rsidP="008869E3">
      <w:pPr>
        <w:spacing w:before="120" w:after="120"/>
        <w:rPr>
          <w:rFonts w:ascii="Calibri" w:hAnsi="Calibri"/>
          <w:b/>
          <w:sz w:val="22"/>
          <w:szCs w:val="22"/>
        </w:rPr>
      </w:pPr>
      <w:r w:rsidRPr="00683B2E">
        <w:rPr>
          <w:rFonts w:ascii="Calibri" w:hAnsi="Calibri"/>
          <w:b/>
          <w:sz w:val="22"/>
          <w:szCs w:val="22"/>
        </w:rPr>
        <w:t>Strategic Planning and Investment</w:t>
      </w:r>
      <w:r>
        <w:rPr>
          <w:rFonts w:ascii="Calibri" w:hAnsi="Calibri"/>
          <w:b/>
          <w:sz w:val="22"/>
          <w:szCs w:val="22"/>
        </w:rPr>
        <w:t>s Working Group</w:t>
      </w:r>
    </w:p>
    <w:p w:rsidR="007F3820" w:rsidRDefault="007F3820" w:rsidP="008869E3">
      <w:pPr>
        <w:spacing w:before="120" w:after="120"/>
        <w:rPr>
          <w:rFonts w:ascii="Calibri" w:hAnsi="Calibri"/>
          <w:b/>
          <w:sz w:val="22"/>
          <w:szCs w:val="22"/>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2"/>
        <w:gridCol w:w="858"/>
        <w:gridCol w:w="3255"/>
        <w:gridCol w:w="3698"/>
        <w:gridCol w:w="5715"/>
      </w:tblGrid>
      <w:tr w:rsidR="007F3820" w:rsidRPr="00421031" w:rsidTr="002F4A05">
        <w:tc>
          <w:tcPr>
            <w:tcW w:w="14788" w:type="dxa"/>
            <w:gridSpan w:val="5"/>
            <w:tcBorders>
              <w:bottom w:val="single" w:sz="4" w:space="0" w:color="auto"/>
            </w:tcBorders>
            <w:shd w:val="clear" w:color="auto" w:fill="auto"/>
          </w:tcPr>
          <w:p w:rsidR="007F3820" w:rsidRPr="00E13F08" w:rsidRDefault="007F3820" w:rsidP="007F3820">
            <w:pPr>
              <w:spacing w:before="120" w:after="120"/>
              <w:rPr>
                <w:rFonts w:ascii="Calibri" w:hAnsi="Calibri"/>
                <w:b/>
                <w:sz w:val="22"/>
                <w:szCs w:val="22"/>
              </w:rPr>
            </w:pPr>
            <w:r w:rsidRPr="00E13F08">
              <w:rPr>
                <w:rFonts w:ascii="Calibri" w:hAnsi="Calibri"/>
                <w:b/>
                <w:sz w:val="22"/>
                <w:szCs w:val="22"/>
              </w:rPr>
              <w:t>Topic: Role of planning documents in approximation process</w:t>
            </w:r>
          </w:p>
          <w:p w:rsidR="007F3820" w:rsidRPr="00E13F08" w:rsidRDefault="007F3820" w:rsidP="007F3820">
            <w:pPr>
              <w:spacing w:before="120" w:after="120"/>
              <w:rPr>
                <w:rFonts w:ascii="Calibri" w:hAnsi="Calibri"/>
                <w:b/>
                <w:sz w:val="22"/>
                <w:szCs w:val="22"/>
              </w:rPr>
            </w:pPr>
            <w:r w:rsidRPr="00E13F08">
              <w:rPr>
                <w:rFonts w:ascii="Calibri" w:hAnsi="Calibri"/>
                <w:b/>
                <w:sz w:val="22"/>
                <w:szCs w:val="22"/>
              </w:rPr>
              <w:t>Co-Chairs:   Arunas Kundrotas</w:t>
            </w:r>
            <w:r w:rsidR="00E13F08" w:rsidRPr="00E13F08">
              <w:rPr>
                <w:rFonts w:ascii="Calibri" w:hAnsi="Calibri"/>
                <w:b/>
                <w:sz w:val="22"/>
                <w:szCs w:val="22"/>
              </w:rPr>
              <w:t xml:space="preserve">, </w:t>
            </w:r>
            <w:r w:rsidR="00E13F08" w:rsidRPr="00E13F08">
              <w:rPr>
                <w:rFonts w:ascii="Calibri" w:hAnsi="Calibri"/>
                <w:b/>
                <w:sz w:val="22"/>
                <w:szCs w:val="22"/>
                <w:highlight w:val="yellow"/>
              </w:rPr>
              <w:t>…..</w:t>
            </w:r>
          </w:p>
          <w:p w:rsidR="007F3820" w:rsidRPr="00E13F08" w:rsidRDefault="007F3820" w:rsidP="00522DC2">
            <w:pPr>
              <w:spacing w:before="120" w:after="120"/>
              <w:rPr>
                <w:rFonts w:ascii="Calibri" w:hAnsi="Calibri"/>
                <w:b/>
                <w:sz w:val="22"/>
                <w:szCs w:val="22"/>
              </w:rPr>
            </w:pPr>
            <w:r w:rsidRPr="00E13F08">
              <w:rPr>
                <w:rFonts w:ascii="Calibri" w:hAnsi="Calibri"/>
                <w:b/>
                <w:sz w:val="22"/>
                <w:szCs w:val="22"/>
              </w:rPr>
              <w:t xml:space="preserve">Venue: </w:t>
            </w:r>
            <w:proofErr w:type="spellStart"/>
            <w:r w:rsidRPr="00E13F08">
              <w:rPr>
                <w:rFonts w:ascii="Calibri" w:hAnsi="Calibri"/>
                <w:b/>
                <w:sz w:val="22"/>
                <w:szCs w:val="22"/>
              </w:rPr>
              <w:t>Budva</w:t>
            </w:r>
            <w:proofErr w:type="spellEnd"/>
            <w:r w:rsidRPr="00E13F08">
              <w:rPr>
                <w:rFonts w:ascii="Calibri" w:hAnsi="Calibri"/>
                <w:b/>
                <w:sz w:val="22"/>
                <w:szCs w:val="22"/>
              </w:rPr>
              <w:t xml:space="preserve">, </w:t>
            </w:r>
            <w:r w:rsidRPr="00E13F08">
              <w:rPr>
                <w:rFonts w:ascii="Calibri" w:hAnsi="Calibri"/>
                <w:b/>
                <w:sz w:val="22"/>
                <w:szCs w:val="22"/>
                <w:highlight w:val="yellow"/>
              </w:rPr>
              <w:t>????</w:t>
            </w:r>
            <w:r w:rsidRPr="00E13F08">
              <w:rPr>
                <w:rFonts w:ascii="Calibri" w:hAnsi="Calibri"/>
                <w:b/>
                <w:sz w:val="22"/>
                <w:szCs w:val="22"/>
              </w:rPr>
              <w:t xml:space="preserve"> Hotel</w:t>
            </w:r>
          </w:p>
        </w:tc>
      </w:tr>
      <w:tr w:rsidR="002F4A05" w:rsidRPr="00421031" w:rsidTr="002F4A05">
        <w:tc>
          <w:tcPr>
            <w:tcW w:w="14788" w:type="dxa"/>
            <w:gridSpan w:val="5"/>
            <w:tcBorders>
              <w:bottom w:val="single" w:sz="4" w:space="0" w:color="auto"/>
            </w:tcBorders>
            <w:shd w:val="clear" w:color="auto" w:fill="auto"/>
          </w:tcPr>
          <w:p w:rsidR="002F4A05" w:rsidRPr="00A3439E" w:rsidRDefault="002F4A05" w:rsidP="00522DC2">
            <w:pPr>
              <w:spacing w:before="120" w:after="120"/>
              <w:rPr>
                <w:rFonts w:ascii="Calibri" w:hAnsi="Calibri"/>
                <w:b/>
                <w:sz w:val="22"/>
                <w:szCs w:val="22"/>
              </w:rPr>
            </w:pPr>
            <w:r>
              <w:rPr>
                <w:rFonts w:ascii="Calibri" w:hAnsi="Calibri"/>
                <w:b/>
                <w:sz w:val="22"/>
                <w:szCs w:val="22"/>
              </w:rPr>
              <w:t>DAY 1</w:t>
            </w:r>
          </w:p>
        </w:tc>
      </w:tr>
      <w:tr w:rsidR="00F60F53" w:rsidRPr="00421031" w:rsidTr="002F4A05">
        <w:tc>
          <w:tcPr>
            <w:tcW w:w="1262" w:type="dxa"/>
            <w:tcBorders>
              <w:bottom w:val="single" w:sz="4" w:space="0" w:color="auto"/>
            </w:tcBorders>
            <w:shd w:val="clear" w:color="auto" w:fill="EEECE1"/>
          </w:tcPr>
          <w:p w:rsidR="00F60F53" w:rsidRPr="00A3439E" w:rsidRDefault="00F60F53" w:rsidP="00522DC2">
            <w:pPr>
              <w:spacing w:before="120" w:after="120"/>
              <w:rPr>
                <w:rFonts w:ascii="Calibri" w:hAnsi="Calibri"/>
                <w:b/>
                <w:sz w:val="22"/>
                <w:szCs w:val="22"/>
              </w:rPr>
            </w:pPr>
            <w:r w:rsidRPr="00A3439E">
              <w:rPr>
                <w:rFonts w:ascii="Calibri" w:hAnsi="Calibri"/>
                <w:b/>
                <w:sz w:val="22"/>
                <w:szCs w:val="22"/>
              </w:rPr>
              <w:t>Start</w:t>
            </w:r>
          </w:p>
        </w:tc>
        <w:tc>
          <w:tcPr>
            <w:tcW w:w="858" w:type="dxa"/>
            <w:tcBorders>
              <w:bottom w:val="single" w:sz="4" w:space="0" w:color="auto"/>
            </w:tcBorders>
            <w:shd w:val="clear" w:color="auto" w:fill="EEECE1"/>
          </w:tcPr>
          <w:p w:rsidR="00F60F53" w:rsidRPr="00A3439E" w:rsidRDefault="00F60F53" w:rsidP="00522DC2">
            <w:pPr>
              <w:spacing w:before="120" w:after="120"/>
              <w:rPr>
                <w:rFonts w:ascii="Calibri" w:hAnsi="Calibri"/>
                <w:b/>
                <w:sz w:val="22"/>
                <w:szCs w:val="22"/>
              </w:rPr>
            </w:pPr>
            <w:r w:rsidRPr="00A3439E">
              <w:rPr>
                <w:rFonts w:ascii="Calibri" w:hAnsi="Calibri"/>
                <w:b/>
                <w:sz w:val="22"/>
                <w:szCs w:val="22"/>
              </w:rPr>
              <w:t>Finish</w:t>
            </w:r>
          </w:p>
        </w:tc>
        <w:tc>
          <w:tcPr>
            <w:tcW w:w="3255" w:type="dxa"/>
            <w:tcBorders>
              <w:bottom w:val="single" w:sz="4" w:space="0" w:color="auto"/>
            </w:tcBorders>
            <w:shd w:val="clear" w:color="auto" w:fill="EEECE1"/>
          </w:tcPr>
          <w:p w:rsidR="00F60F53" w:rsidRPr="00A3439E" w:rsidRDefault="00F60F53" w:rsidP="00522DC2">
            <w:pPr>
              <w:spacing w:before="120" w:after="120"/>
              <w:rPr>
                <w:rFonts w:ascii="Calibri" w:hAnsi="Calibri"/>
                <w:b/>
                <w:sz w:val="22"/>
                <w:szCs w:val="22"/>
              </w:rPr>
            </w:pPr>
            <w:r w:rsidRPr="00A3439E">
              <w:rPr>
                <w:rFonts w:ascii="Calibri" w:hAnsi="Calibri"/>
                <w:b/>
                <w:sz w:val="22"/>
                <w:szCs w:val="22"/>
              </w:rPr>
              <w:t>Topic</w:t>
            </w:r>
          </w:p>
        </w:tc>
        <w:tc>
          <w:tcPr>
            <w:tcW w:w="3698" w:type="dxa"/>
            <w:tcBorders>
              <w:bottom w:val="single" w:sz="4" w:space="0" w:color="auto"/>
            </w:tcBorders>
            <w:shd w:val="clear" w:color="auto" w:fill="EEECE1"/>
          </w:tcPr>
          <w:p w:rsidR="00F60F53" w:rsidRPr="00A3439E" w:rsidRDefault="00F60F53" w:rsidP="00522DC2">
            <w:pPr>
              <w:spacing w:before="120" w:after="120"/>
              <w:rPr>
                <w:rFonts w:ascii="Calibri" w:hAnsi="Calibri"/>
                <w:b/>
                <w:sz w:val="22"/>
                <w:szCs w:val="22"/>
              </w:rPr>
            </w:pPr>
            <w:r w:rsidRPr="00A3439E">
              <w:rPr>
                <w:rFonts w:ascii="Calibri" w:hAnsi="Calibri"/>
                <w:b/>
                <w:sz w:val="22"/>
                <w:szCs w:val="22"/>
              </w:rPr>
              <w:t>Speaker</w:t>
            </w:r>
          </w:p>
        </w:tc>
        <w:tc>
          <w:tcPr>
            <w:tcW w:w="5715" w:type="dxa"/>
            <w:tcBorders>
              <w:bottom w:val="single" w:sz="4" w:space="0" w:color="auto"/>
            </w:tcBorders>
            <w:shd w:val="clear" w:color="auto" w:fill="EEECE1"/>
          </w:tcPr>
          <w:p w:rsidR="00F60F53" w:rsidRPr="00A3439E" w:rsidRDefault="00C009FB" w:rsidP="00522DC2">
            <w:pPr>
              <w:spacing w:before="120" w:after="120"/>
              <w:rPr>
                <w:rFonts w:ascii="Calibri" w:hAnsi="Calibri"/>
                <w:b/>
                <w:sz w:val="22"/>
                <w:szCs w:val="22"/>
              </w:rPr>
            </w:pPr>
            <w:r w:rsidRPr="00A3439E">
              <w:rPr>
                <w:rFonts w:ascii="Calibri" w:hAnsi="Calibri"/>
                <w:b/>
                <w:sz w:val="22"/>
                <w:szCs w:val="22"/>
              </w:rPr>
              <w:t>Sub topic/</w:t>
            </w:r>
            <w:r w:rsidR="00F60F53" w:rsidRPr="00A3439E">
              <w:rPr>
                <w:rFonts w:ascii="Calibri" w:hAnsi="Calibri"/>
                <w:b/>
                <w:sz w:val="22"/>
                <w:szCs w:val="22"/>
              </w:rPr>
              <w:t>Content</w:t>
            </w:r>
          </w:p>
        </w:tc>
      </w:tr>
      <w:tr w:rsidR="00347329" w:rsidRPr="00421031" w:rsidTr="007F3820">
        <w:tc>
          <w:tcPr>
            <w:tcW w:w="1262" w:type="dxa"/>
            <w:tcBorders>
              <w:bottom w:val="single" w:sz="4" w:space="0" w:color="auto"/>
            </w:tcBorders>
            <w:shd w:val="clear" w:color="auto" w:fill="A6A6A6"/>
          </w:tcPr>
          <w:p w:rsidR="00347329" w:rsidRPr="00A3439E" w:rsidRDefault="00347329" w:rsidP="00522DC2">
            <w:pPr>
              <w:spacing w:before="120" w:after="120"/>
              <w:rPr>
                <w:rFonts w:ascii="Calibri" w:hAnsi="Calibri"/>
                <w:b/>
                <w:sz w:val="22"/>
                <w:szCs w:val="22"/>
              </w:rPr>
            </w:pPr>
            <w:r w:rsidRPr="00A3439E">
              <w:rPr>
                <w:rFonts w:ascii="Calibri" w:hAnsi="Calibri"/>
                <w:b/>
                <w:sz w:val="22"/>
                <w:szCs w:val="22"/>
              </w:rPr>
              <w:t>08:30</w:t>
            </w:r>
          </w:p>
        </w:tc>
        <w:tc>
          <w:tcPr>
            <w:tcW w:w="858" w:type="dxa"/>
            <w:tcBorders>
              <w:bottom w:val="single" w:sz="4" w:space="0" w:color="auto"/>
            </w:tcBorders>
            <w:shd w:val="clear" w:color="auto" w:fill="A6A6A6"/>
          </w:tcPr>
          <w:p w:rsidR="00347329" w:rsidRPr="00A3439E" w:rsidRDefault="00347329" w:rsidP="00522DC2">
            <w:pPr>
              <w:spacing w:before="120" w:after="120"/>
              <w:rPr>
                <w:rFonts w:ascii="Calibri" w:hAnsi="Calibri"/>
                <w:b/>
                <w:sz w:val="22"/>
                <w:szCs w:val="22"/>
              </w:rPr>
            </w:pPr>
            <w:r w:rsidRPr="00A3439E">
              <w:rPr>
                <w:rFonts w:ascii="Calibri" w:hAnsi="Calibri"/>
                <w:b/>
                <w:sz w:val="22"/>
                <w:szCs w:val="22"/>
              </w:rPr>
              <w:t>09:00</w:t>
            </w:r>
          </w:p>
        </w:tc>
        <w:tc>
          <w:tcPr>
            <w:tcW w:w="12668" w:type="dxa"/>
            <w:gridSpan w:val="3"/>
            <w:tcBorders>
              <w:bottom w:val="single" w:sz="4" w:space="0" w:color="auto"/>
            </w:tcBorders>
            <w:shd w:val="clear" w:color="auto" w:fill="A6A6A6"/>
          </w:tcPr>
          <w:p w:rsidR="00347329" w:rsidRPr="00A3439E" w:rsidRDefault="00347329" w:rsidP="00522DC2">
            <w:pPr>
              <w:spacing w:before="120" w:after="120"/>
              <w:rPr>
                <w:rFonts w:ascii="Calibri" w:hAnsi="Calibri"/>
                <w:sz w:val="22"/>
                <w:szCs w:val="22"/>
              </w:rPr>
            </w:pPr>
            <w:r w:rsidRPr="00A3439E">
              <w:rPr>
                <w:rFonts w:ascii="Calibri" w:hAnsi="Calibri"/>
                <w:b/>
                <w:sz w:val="22"/>
                <w:szCs w:val="22"/>
              </w:rPr>
              <w:t>Registration</w:t>
            </w:r>
          </w:p>
        </w:tc>
      </w:tr>
      <w:tr w:rsidR="00E606C9" w:rsidRPr="00A60A08" w:rsidTr="007F3820">
        <w:tc>
          <w:tcPr>
            <w:tcW w:w="1262" w:type="dxa"/>
            <w:tcBorders>
              <w:bottom w:val="nil"/>
            </w:tcBorders>
          </w:tcPr>
          <w:p w:rsidR="00E606C9" w:rsidRPr="00A3439E" w:rsidRDefault="00E606C9" w:rsidP="00522DC2">
            <w:pPr>
              <w:spacing w:before="120" w:after="120"/>
              <w:rPr>
                <w:rFonts w:ascii="Calibri" w:hAnsi="Calibri"/>
                <w:sz w:val="22"/>
                <w:szCs w:val="22"/>
              </w:rPr>
            </w:pPr>
            <w:r w:rsidRPr="00A3439E">
              <w:rPr>
                <w:rFonts w:ascii="Calibri" w:hAnsi="Calibri"/>
                <w:sz w:val="22"/>
                <w:szCs w:val="22"/>
              </w:rPr>
              <w:t>09:00</w:t>
            </w:r>
          </w:p>
        </w:tc>
        <w:tc>
          <w:tcPr>
            <w:tcW w:w="858" w:type="dxa"/>
            <w:tcBorders>
              <w:bottom w:val="nil"/>
            </w:tcBorders>
          </w:tcPr>
          <w:p w:rsidR="00E606C9" w:rsidRPr="00A3439E" w:rsidRDefault="00505809" w:rsidP="00522DC2">
            <w:pPr>
              <w:spacing w:before="120" w:after="120"/>
              <w:rPr>
                <w:rFonts w:ascii="Calibri" w:hAnsi="Calibri"/>
                <w:sz w:val="22"/>
                <w:szCs w:val="22"/>
              </w:rPr>
            </w:pPr>
            <w:r>
              <w:rPr>
                <w:rFonts w:ascii="Calibri" w:hAnsi="Calibri"/>
                <w:sz w:val="22"/>
                <w:szCs w:val="22"/>
              </w:rPr>
              <w:t>09:1</w:t>
            </w:r>
            <w:r w:rsidR="00E606C9" w:rsidRPr="00A3439E">
              <w:rPr>
                <w:rFonts w:ascii="Calibri" w:hAnsi="Calibri"/>
                <w:sz w:val="22"/>
                <w:szCs w:val="22"/>
              </w:rPr>
              <w:t>0</w:t>
            </w:r>
          </w:p>
        </w:tc>
        <w:tc>
          <w:tcPr>
            <w:tcW w:w="3255" w:type="dxa"/>
            <w:tcBorders>
              <w:bottom w:val="nil"/>
            </w:tcBorders>
          </w:tcPr>
          <w:p w:rsidR="00E606C9" w:rsidRPr="00A60A08" w:rsidRDefault="00F308A5" w:rsidP="00E46D14">
            <w:pPr>
              <w:spacing w:before="120" w:after="120"/>
              <w:rPr>
                <w:rFonts w:ascii="Calibri" w:hAnsi="Calibri"/>
                <w:sz w:val="22"/>
                <w:szCs w:val="22"/>
              </w:rPr>
            </w:pPr>
            <w:r>
              <w:rPr>
                <w:rFonts w:ascii="Calibri" w:hAnsi="Calibri"/>
                <w:sz w:val="22"/>
                <w:szCs w:val="22"/>
              </w:rPr>
              <w:t xml:space="preserve">Address by representative of the </w:t>
            </w:r>
            <w:r w:rsidR="00E46D14" w:rsidRPr="00E46D14">
              <w:rPr>
                <w:rFonts w:ascii="Calibri" w:hAnsi="Calibri"/>
                <w:sz w:val="22"/>
                <w:szCs w:val="22"/>
              </w:rPr>
              <w:t>Ministry for Spatial Planning and Environment</w:t>
            </w:r>
            <w:r w:rsidR="00E46D14">
              <w:rPr>
                <w:rFonts w:ascii="Calibri" w:hAnsi="Calibri"/>
                <w:sz w:val="22"/>
                <w:szCs w:val="22"/>
              </w:rPr>
              <w:t>,</w:t>
            </w:r>
            <w:r w:rsidR="00E46D14" w:rsidRPr="00E46D14">
              <w:rPr>
                <w:rFonts w:ascii="Calibri" w:hAnsi="Calibri"/>
                <w:sz w:val="22"/>
                <w:szCs w:val="22"/>
              </w:rPr>
              <w:t xml:space="preserve"> Montenegro</w:t>
            </w:r>
          </w:p>
        </w:tc>
        <w:tc>
          <w:tcPr>
            <w:tcW w:w="3698" w:type="dxa"/>
            <w:tcBorders>
              <w:bottom w:val="nil"/>
            </w:tcBorders>
            <w:shd w:val="clear" w:color="auto" w:fill="auto"/>
          </w:tcPr>
          <w:p w:rsidR="00E606C9" w:rsidRPr="00A60A08" w:rsidRDefault="00F308A5" w:rsidP="001F7527">
            <w:pPr>
              <w:spacing w:before="120" w:after="120"/>
              <w:rPr>
                <w:rFonts w:ascii="Calibri" w:hAnsi="Calibri"/>
                <w:sz w:val="22"/>
                <w:szCs w:val="22"/>
              </w:rPr>
            </w:pPr>
            <w:r w:rsidRPr="009225E6">
              <w:rPr>
                <w:rFonts w:ascii="Calibri" w:hAnsi="Calibri"/>
                <w:sz w:val="22"/>
                <w:szCs w:val="22"/>
                <w:highlight w:val="yellow"/>
              </w:rPr>
              <w:t>TBD</w:t>
            </w:r>
          </w:p>
        </w:tc>
        <w:tc>
          <w:tcPr>
            <w:tcW w:w="5715" w:type="dxa"/>
            <w:tcBorders>
              <w:bottom w:val="nil"/>
            </w:tcBorders>
            <w:shd w:val="clear" w:color="auto" w:fill="auto"/>
          </w:tcPr>
          <w:p w:rsidR="00CD292C" w:rsidRDefault="00CD292C" w:rsidP="001F7527">
            <w:pPr>
              <w:pStyle w:val="ListParagraph"/>
              <w:numPr>
                <w:ilvl w:val="0"/>
                <w:numId w:val="19"/>
              </w:numPr>
              <w:spacing w:before="120" w:after="120"/>
              <w:rPr>
                <w:rFonts w:ascii="Calibri" w:hAnsi="Calibri"/>
                <w:sz w:val="22"/>
              </w:rPr>
            </w:pPr>
            <w:r>
              <w:rPr>
                <w:rFonts w:ascii="Calibri" w:hAnsi="Calibri"/>
                <w:sz w:val="22"/>
              </w:rPr>
              <w:t>Preparation for negotiations Chapter 27</w:t>
            </w:r>
          </w:p>
          <w:p w:rsidR="00A60A08" w:rsidRDefault="00A466CF" w:rsidP="001F7527">
            <w:pPr>
              <w:pStyle w:val="ListParagraph"/>
              <w:numPr>
                <w:ilvl w:val="0"/>
                <w:numId w:val="19"/>
              </w:numPr>
              <w:spacing w:before="120" w:after="120"/>
              <w:rPr>
                <w:rFonts w:ascii="Calibri" w:hAnsi="Calibri"/>
                <w:sz w:val="22"/>
              </w:rPr>
            </w:pPr>
            <w:r>
              <w:rPr>
                <w:rFonts w:ascii="Calibri" w:hAnsi="Calibri"/>
                <w:sz w:val="22"/>
              </w:rPr>
              <w:t>R</w:t>
            </w:r>
            <w:r w:rsidR="00D739F2">
              <w:rPr>
                <w:rFonts w:ascii="Calibri" w:hAnsi="Calibri"/>
                <w:sz w:val="22"/>
              </w:rPr>
              <w:t>ecent experiences from screening</w:t>
            </w:r>
          </w:p>
          <w:p w:rsidR="00E606C9" w:rsidRPr="00CD292C" w:rsidRDefault="00A466CF" w:rsidP="00CD292C">
            <w:pPr>
              <w:pStyle w:val="ListParagraph"/>
              <w:numPr>
                <w:ilvl w:val="0"/>
                <w:numId w:val="19"/>
              </w:numPr>
              <w:spacing w:before="120" w:after="120"/>
              <w:rPr>
                <w:rFonts w:ascii="Calibri" w:hAnsi="Calibri"/>
                <w:sz w:val="22"/>
              </w:rPr>
            </w:pPr>
            <w:r>
              <w:rPr>
                <w:rFonts w:ascii="Calibri" w:hAnsi="Calibri"/>
                <w:sz w:val="22"/>
              </w:rPr>
              <w:t>D</w:t>
            </w:r>
            <w:r w:rsidR="00D739F2">
              <w:rPr>
                <w:rFonts w:ascii="Calibri" w:hAnsi="Calibri"/>
                <w:sz w:val="22"/>
              </w:rPr>
              <w:t>emand for good planning</w:t>
            </w:r>
          </w:p>
        </w:tc>
      </w:tr>
      <w:tr w:rsidR="00505809" w:rsidRPr="00A60A08" w:rsidTr="007F3820">
        <w:tc>
          <w:tcPr>
            <w:tcW w:w="1262" w:type="dxa"/>
            <w:tcBorders>
              <w:bottom w:val="nil"/>
            </w:tcBorders>
          </w:tcPr>
          <w:p w:rsidR="00505809" w:rsidRPr="00A3439E" w:rsidRDefault="00505809" w:rsidP="00522DC2">
            <w:pPr>
              <w:spacing w:before="120" w:after="120"/>
              <w:rPr>
                <w:rFonts w:ascii="Calibri" w:hAnsi="Calibri"/>
                <w:sz w:val="22"/>
                <w:szCs w:val="22"/>
              </w:rPr>
            </w:pPr>
            <w:r>
              <w:rPr>
                <w:rFonts w:ascii="Calibri" w:hAnsi="Calibri"/>
                <w:sz w:val="22"/>
                <w:szCs w:val="22"/>
              </w:rPr>
              <w:t>09:10</w:t>
            </w:r>
          </w:p>
        </w:tc>
        <w:tc>
          <w:tcPr>
            <w:tcW w:w="858" w:type="dxa"/>
            <w:tcBorders>
              <w:bottom w:val="nil"/>
            </w:tcBorders>
          </w:tcPr>
          <w:p w:rsidR="00505809" w:rsidRPr="00A3439E" w:rsidRDefault="00505809" w:rsidP="00522DC2">
            <w:pPr>
              <w:spacing w:before="120" w:after="120"/>
              <w:rPr>
                <w:rFonts w:ascii="Calibri" w:hAnsi="Calibri"/>
                <w:sz w:val="22"/>
                <w:szCs w:val="22"/>
              </w:rPr>
            </w:pPr>
            <w:r>
              <w:rPr>
                <w:rFonts w:ascii="Calibri" w:hAnsi="Calibri"/>
                <w:sz w:val="22"/>
                <w:szCs w:val="22"/>
              </w:rPr>
              <w:t>09:20</w:t>
            </w:r>
          </w:p>
        </w:tc>
        <w:tc>
          <w:tcPr>
            <w:tcW w:w="3255" w:type="dxa"/>
            <w:tcBorders>
              <w:bottom w:val="nil"/>
            </w:tcBorders>
          </w:tcPr>
          <w:p w:rsidR="00505809" w:rsidRDefault="00505809" w:rsidP="00E46D14">
            <w:pPr>
              <w:spacing w:before="120" w:after="120"/>
              <w:rPr>
                <w:rFonts w:ascii="Calibri" w:hAnsi="Calibri"/>
                <w:sz w:val="22"/>
                <w:szCs w:val="22"/>
              </w:rPr>
            </w:pPr>
            <w:r>
              <w:rPr>
                <w:rFonts w:ascii="Calibri" w:hAnsi="Calibri"/>
                <w:sz w:val="22"/>
                <w:szCs w:val="22"/>
              </w:rPr>
              <w:t>Address by the EC</w:t>
            </w:r>
          </w:p>
        </w:tc>
        <w:tc>
          <w:tcPr>
            <w:tcW w:w="3698" w:type="dxa"/>
            <w:tcBorders>
              <w:bottom w:val="nil"/>
            </w:tcBorders>
            <w:shd w:val="clear" w:color="auto" w:fill="auto"/>
          </w:tcPr>
          <w:p w:rsidR="00505809" w:rsidRPr="009225E6" w:rsidRDefault="00D82D1C" w:rsidP="00D82D1C">
            <w:pPr>
              <w:spacing w:before="120" w:after="120"/>
              <w:rPr>
                <w:rFonts w:ascii="Calibri" w:hAnsi="Calibri"/>
                <w:sz w:val="22"/>
                <w:szCs w:val="22"/>
                <w:highlight w:val="yellow"/>
              </w:rPr>
            </w:pPr>
            <w:r w:rsidRPr="00D82D1C">
              <w:rPr>
                <w:rFonts w:ascii="Calibri" w:hAnsi="Calibri"/>
                <w:sz w:val="22"/>
                <w:szCs w:val="22"/>
              </w:rPr>
              <w:t xml:space="preserve">Ms. </w:t>
            </w:r>
            <w:proofErr w:type="spellStart"/>
            <w:r w:rsidRPr="00D82D1C">
              <w:rPr>
                <w:rFonts w:ascii="Calibri" w:hAnsi="Calibri"/>
                <w:sz w:val="22"/>
                <w:szCs w:val="22"/>
              </w:rPr>
              <w:t>Edita</w:t>
            </w:r>
            <w:proofErr w:type="spellEnd"/>
            <w:r w:rsidRPr="00D82D1C">
              <w:rPr>
                <w:rFonts w:ascii="Calibri" w:hAnsi="Calibri"/>
                <w:sz w:val="22"/>
                <w:szCs w:val="22"/>
              </w:rPr>
              <w:t xml:space="preserve"> </w:t>
            </w:r>
            <w:proofErr w:type="spellStart"/>
            <w:r w:rsidRPr="00D82D1C">
              <w:rPr>
                <w:rFonts w:ascii="Calibri" w:hAnsi="Calibri"/>
                <w:sz w:val="22"/>
                <w:szCs w:val="22"/>
              </w:rPr>
              <w:t>Dranseikaite</w:t>
            </w:r>
            <w:proofErr w:type="spellEnd"/>
            <w:r w:rsidRPr="00D82D1C">
              <w:rPr>
                <w:rFonts w:ascii="Calibri" w:hAnsi="Calibri"/>
                <w:sz w:val="22"/>
                <w:szCs w:val="22"/>
              </w:rPr>
              <w:t>, EC DG Environment</w:t>
            </w:r>
            <w:r>
              <w:rPr>
                <w:rFonts w:ascii="Calibri" w:hAnsi="Calibri"/>
                <w:sz w:val="22"/>
                <w:szCs w:val="22"/>
              </w:rPr>
              <w:t xml:space="preserve"> (</w:t>
            </w:r>
            <w:proofErr w:type="spellStart"/>
            <w:r>
              <w:rPr>
                <w:rFonts w:ascii="Calibri" w:hAnsi="Calibri"/>
                <w:sz w:val="22"/>
                <w:szCs w:val="22"/>
              </w:rPr>
              <w:t>TBC</w:t>
            </w:r>
            <w:proofErr w:type="spellEnd"/>
            <w:r>
              <w:rPr>
                <w:rFonts w:ascii="Calibri" w:hAnsi="Calibri"/>
                <w:sz w:val="22"/>
                <w:szCs w:val="22"/>
              </w:rPr>
              <w:t>)</w:t>
            </w:r>
          </w:p>
        </w:tc>
        <w:tc>
          <w:tcPr>
            <w:tcW w:w="5715" w:type="dxa"/>
            <w:tcBorders>
              <w:bottom w:val="nil"/>
            </w:tcBorders>
            <w:shd w:val="clear" w:color="auto" w:fill="auto"/>
          </w:tcPr>
          <w:p w:rsidR="00505809" w:rsidRDefault="00505809" w:rsidP="001F7527">
            <w:pPr>
              <w:pStyle w:val="ListParagraph"/>
              <w:numPr>
                <w:ilvl w:val="0"/>
                <w:numId w:val="19"/>
              </w:numPr>
              <w:spacing w:before="120" w:after="120"/>
              <w:rPr>
                <w:rFonts w:ascii="Calibri" w:hAnsi="Calibri"/>
                <w:sz w:val="22"/>
              </w:rPr>
            </w:pPr>
          </w:p>
        </w:tc>
      </w:tr>
      <w:tr w:rsidR="00E606C9" w:rsidRPr="00A60A08" w:rsidTr="007F3820">
        <w:tc>
          <w:tcPr>
            <w:tcW w:w="1262" w:type="dxa"/>
            <w:tcBorders>
              <w:top w:val="nil"/>
              <w:left w:val="single" w:sz="4" w:space="0" w:color="auto"/>
              <w:bottom w:val="nil"/>
              <w:right w:val="single" w:sz="4" w:space="0" w:color="auto"/>
            </w:tcBorders>
            <w:shd w:val="clear" w:color="auto" w:fill="auto"/>
          </w:tcPr>
          <w:p w:rsidR="00E606C9" w:rsidRPr="00A3439E" w:rsidRDefault="00505809" w:rsidP="00522DC2">
            <w:pPr>
              <w:spacing w:before="120" w:after="120"/>
              <w:rPr>
                <w:rFonts w:ascii="Calibri" w:hAnsi="Calibri"/>
                <w:sz w:val="22"/>
                <w:szCs w:val="22"/>
              </w:rPr>
            </w:pPr>
            <w:r>
              <w:rPr>
                <w:rFonts w:ascii="Calibri" w:hAnsi="Calibri"/>
                <w:sz w:val="22"/>
                <w:szCs w:val="22"/>
              </w:rPr>
              <w:t>09:20</w:t>
            </w:r>
          </w:p>
        </w:tc>
        <w:tc>
          <w:tcPr>
            <w:tcW w:w="858" w:type="dxa"/>
            <w:tcBorders>
              <w:top w:val="nil"/>
              <w:left w:val="single" w:sz="4" w:space="0" w:color="auto"/>
              <w:bottom w:val="nil"/>
              <w:right w:val="single" w:sz="4" w:space="0" w:color="auto"/>
            </w:tcBorders>
            <w:shd w:val="clear" w:color="auto" w:fill="auto"/>
          </w:tcPr>
          <w:p w:rsidR="00E606C9" w:rsidRPr="00A3439E" w:rsidRDefault="00505809" w:rsidP="00522DC2">
            <w:pPr>
              <w:spacing w:before="120" w:after="120"/>
              <w:rPr>
                <w:rFonts w:ascii="Calibri" w:hAnsi="Calibri"/>
                <w:sz w:val="22"/>
                <w:szCs w:val="22"/>
              </w:rPr>
            </w:pPr>
            <w:r>
              <w:rPr>
                <w:rFonts w:ascii="Calibri" w:hAnsi="Calibri"/>
                <w:sz w:val="22"/>
                <w:szCs w:val="22"/>
              </w:rPr>
              <w:t>09:30</w:t>
            </w:r>
          </w:p>
        </w:tc>
        <w:tc>
          <w:tcPr>
            <w:tcW w:w="3255" w:type="dxa"/>
            <w:tcBorders>
              <w:top w:val="nil"/>
              <w:left w:val="single" w:sz="4" w:space="0" w:color="auto"/>
              <w:bottom w:val="nil"/>
              <w:right w:val="single" w:sz="4" w:space="0" w:color="auto"/>
            </w:tcBorders>
            <w:shd w:val="clear" w:color="auto" w:fill="auto"/>
          </w:tcPr>
          <w:p w:rsidR="00E606C9" w:rsidRPr="00A60A08" w:rsidRDefault="00E606C9" w:rsidP="00FD67AF">
            <w:pPr>
              <w:spacing w:before="120" w:after="120"/>
              <w:rPr>
                <w:rFonts w:ascii="Calibri" w:hAnsi="Calibri"/>
                <w:sz w:val="22"/>
                <w:szCs w:val="22"/>
              </w:rPr>
            </w:pPr>
            <w:r w:rsidRPr="00A60A08">
              <w:rPr>
                <w:rFonts w:ascii="Calibri" w:hAnsi="Calibri"/>
                <w:sz w:val="22"/>
                <w:szCs w:val="22"/>
              </w:rPr>
              <w:t xml:space="preserve">Address by ECRAN </w:t>
            </w:r>
          </w:p>
        </w:tc>
        <w:tc>
          <w:tcPr>
            <w:tcW w:w="3698" w:type="dxa"/>
            <w:tcBorders>
              <w:top w:val="nil"/>
              <w:left w:val="single" w:sz="4" w:space="0" w:color="auto"/>
              <w:bottom w:val="nil"/>
              <w:right w:val="single" w:sz="4" w:space="0" w:color="auto"/>
            </w:tcBorders>
            <w:shd w:val="clear" w:color="auto" w:fill="auto"/>
          </w:tcPr>
          <w:p w:rsidR="00A466CF" w:rsidRPr="001F7527" w:rsidRDefault="00597FE2" w:rsidP="00F308A5">
            <w:pPr>
              <w:spacing w:before="120" w:after="120"/>
              <w:rPr>
                <w:rFonts w:ascii="Calibri" w:hAnsi="Calibri" w:cs="Arial"/>
                <w:sz w:val="22"/>
                <w:szCs w:val="22"/>
              </w:rPr>
            </w:pPr>
            <w:r>
              <w:rPr>
                <w:rFonts w:ascii="Calibri" w:hAnsi="Calibri" w:cs="Arial"/>
                <w:sz w:val="22"/>
                <w:szCs w:val="22"/>
              </w:rPr>
              <w:t xml:space="preserve">Mr </w:t>
            </w:r>
            <w:r w:rsidR="00F308A5">
              <w:rPr>
                <w:rFonts w:ascii="Calibri" w:hAnsi="Calibri" w:cs="Arial"/>
                <w:sz w:val="22"/>
                <w:szCs w:val="22"/>
              </w:rPr>
              <w:t>Arunas</w:t>
            </w:r>
            <w:r w:rsidR="00FD67AF">
              <w:rPr>
                <w:rFonts w:ascii="Calibri" w:hAnsi="Calibri" w:cs="Arial"/>
                <w:sz w:val="22"/>
                <w:szCs w:val="22"/>
              </w:rPr>
              <w:t xml:space="preserve"> </w:t>
            </w:r>
            <w:r w:rsidR="00F308A5">
              <w:rPr>
                <w:rFonts w:ascii="Calibri" w:hAnsi="Calibri" w:cs="Arial"/>
                <w:sz w:val="22"/>
                <w:szCs w:val="22"/>
              </w:rPr>
              <w:t>Kundrotas, Coordinator of the Strategic Planning and Investments Working Group</w:t>
            </w:r>
          </w:p>
        </w:tc>
        <w:tc>
          <w:tcPr>
            <w:tcW w:w="5715" w:type="dxa"/>
            <w:tcBorders>
              <w:top w:val="nil"/>
              <w:left w:val="single" w:sz="4" w:space="0" w:color="auto"/>
              <w:bottom w:val="nil"/>
              <w:right w:val="single" w:sz="4" w:space="0" w:color="auto"/>
            </w:tcBorders>
            <w:shd w:val="clear" w:color="auto" w:fill="auto"/>
          </w:tcPr>
          <w:p w:rsidR="00A466CF" w:rsidRDefault="00A60A08" w:rsidP="001F7527">
            <w:pPr>
              <w:pStyle w:val="ListParagraph"/>
              <w:numPr>
                <w:ilvl w:val="0"/>
                <w:numId w:val="19"/>
              </w:numPr>
              <w:spacing w:before="120" w:after="120"/>
              <w:rPr>
                <w:rFonts w:ascii="Calibri" w:hAnsi="Calibri"/>
                <w:sz w:val="22"/>
              </w:rPr>
            </w:pPr>
            <w:r w:rsidRPr="00A466CF">
              <w:rPr>
                <w:rFonts w:ascii="Calibri" w:hAnsi="Calibri"/>
                <w:sz w:val="22"/>
              </w:rPr>
              <w:t xml:space="preserve">Introduction </w:t>
            </w:r>
          </w:p>
          <w:p w:rsidR="00597FE2" w:rsidRDefault="00A466CF" w:rsidP="001F7527">
            <w:pPr>
              <w:pStyle w:val="ListParagraph"/>
              <w:numPr>
                <w:ilvl w:val="0"/>
                <w:numId w:val="19"/>
              </w:numPr>
              <w:spacing w:before="120" w:after="120"/>
              <w:rPr>
                <w:rFonts w:ascii="Calibri" w:hAnsi="Calibri"/>
                <w:sz w:val="22"/>
              </w:rPr>
            </w:pPr>
            <w:r>
              <w:rPr>
                <w:rFonts w:ascii="Calibri" w:hAnsi="Calibri"/>
                <w:sz w:val="22"/>
              </w:rPr>
              <w:t>O</w:t>
            </w:r>
            <w:r w:rsidR="00A60A08" w:rsidRPr="00A466CF">
              <w:rPr>
                <w:rFonts w:ascii="Calibri" w:hAnsi="Calibri"/>
                <w:sz w:val="22"/>
              </w:rPr>
              <w:t>bjectives and expected results</w:t>
            </w:r>
          </w:p>
          <w:p w:rsidR="00E606C9" w:rsidRPr="00A3439E" w:rsidRDefault="00A466CF" w:rsidP="001F7527">
            <w:pPr>
              <w:pStyle w:val="ListParagraph"/>
              <w:numPr>
                <w:ilvl w:val="0"/>
                <w:numId w:val="19"/>
              </w:numPr>
              <w:spacing w:before="120" w:after="120"/>
              <w:rPr>
                <w:rFonts w:ascii="Calibri" w:hAnsi="Calibri"/>
                <w:sz w:val="22"/>
              </w:rPr>
            </w:pPr>
            <w:r>
              <w:rPr>
                <w:rFonts w:ascii="Calibri" w:hAnsi="Calibri"/>
                <w:sz w:val="22"/>
              </w:rPr>
              <w:t>A</w:t>
            </w:r>
            <w:r w:rsidRPr="00A60A08">
              <w:rPr>
                <w:rFonts w:ascii="Calibri" w:hAnsi="Calibri"/>
                <w:sz w:val="22"/>
              </w:rPr>
              <w:t>doption of the Agenda</w:t>
            </w:r>
          </w:p>
        </w:tc>
      </w:tr>
      <w:tr w:rsidR="009225E6" w:rsidRPr="00564884" w:rsidTr="007F3820">
        <w:tc>
          <w:tcPr>
            <w:tcW w:w="1262" w:type="dxa"/>
            <w:tcBorders>
              <w:bottom w:val="single" w:sz="4" w:space="0" w:color="auto"/>
            </w:tcBorders>
            <w:shd w:val="clear" w:color="auto" w:fill="auto"/>
          </w:tcPr>
          <w:p w:rsidR="009225E6" w:rsidRPr="00A3439E" w:rsidRDefault="00505809" w:rsidP="00E04EE2">
            <w:pPr>
              <w:spacing w:before="120" w:after="120"/>
              <w:rPr>
                <w:rFonts w:ascii="Calibri" w:hAnsi="Calibri"/>
                <w:sz w:val="22"/>
                <w:szCs w:val="22"/>
              </w:rPr>
            </w:pPr>
            <w:r>
              <w:rPr>
                <w:rFonts w:ascii="Calibri" w:hAnsi="Calibri"/>
                <w:sz w:val="22"/>
                <w:szCs w:val="22"/>
              </w:rPr>
              <w:t>09:3</w:t>
            </w:r>
            <w:r w:rsidR="009225E6">
              <w:rPr>
                <w:rFonts w:ascii="Calibri" w:hAnsi="Calibri"/>
                <w:sz w:val="22"/>
                <w:szCs w:val="22"/>
              </w:rPr>
              <w:t>0</w:t>
            </w:r>
          </w:p>
        </w:tc>
        <w:tc>
          <w:tcPr>
            <w:tcW w:w="858" w:type="dxa"/>
            <w:tcBorders>
              <w:bottom w:val="single" w:sz="4" w:space="0" w:color="auto"/>
            </w:tcBorders>
            <w:shd w:val="clear" w:color="auto" w:fill="auto"/>
          </w:tcPr>
          <w:p w:rsidR="009225E6" w:rsidRDefault="009225E6" w:rsidP="00345F91">
            <w:pPr>
              <w:spacing w:before="120" w:after="120"/>
              <w:rPr>
                <w:rFonts w:ascii="Calibri" w:hAnsi="Calibri"/>
                <w:sz w:val="22"/>
                <w:szCs w:val="22"/>
              </w:rPr>
            </w:pPr>
            <w:r>
              <w:rPr>
                <w:rFonts w:ascii="Calibri" w:hAnsi="Calibri"/>
                <w:sz w:val="22"/>
                <w:szCs w:val="22"/>
              </w:rPr>
              <w:t>09:50</w:t>
            </w:r>
          </w:p>
        </w:tc>
        <w:tc>
          <w:tcPr>
            <w:tcW w:w="3255" w:type="dxa"/>
            <w:tcBorders>
              <w:bottom w:val="single" w:sz="4" w:space="0" w:color="auto"/>
            </w:tcBorders>
            <w:shd w:val="clear" w:color="auto" w:fill="auto"/>
          </w:tcPr>
          <w:p w:rsidR="009225E6" w:rsidRDefault="009225E6" w:rsidP="006D63F4">
            <w:pPr>
              <w:spacing w:before="120" w:after="120"/>
              <w:rPr>
                <w:rFonts w:ascii="Calibri" w:hAnsi="Calibri"/>
                <w:sz w:val="22"/>
                <w:szCs w:val="22"/>
              </w:rPr>
            </w:pPr>
            <w:r>
              <w:rPr>
                <w:rFonts w:ascii="Calibri" w:hAnsi="Calibri"/>
                <w:sz w:val="22"/>
                <w:szCs w:val="22"/>
              </w:rPr>
              <w:t>Strategic planning: setting background</w:t>
            </w:r>
          </w:p>
        </w:tc>
        <w:tc>
          <w:tcPr>
            <w:tcW w:w="3698" w:type="dxa"/>
            <w:tcBorders>
              <w:bottom w:val="single" w:sz="4" w:space="0" w:color="auto"/>
            </w:tcBorders>
            <w:shd w:val="clear" w:color="auto" w:fill="auto"/>
          </w:tcPr>
          <w:p w:rsidR="009225E6" w:rsidRDefault="00E13F08" w:rsidP="00D82D1C">
            <w:pPr>
              <w:spacing w:before="120" w:after="120"/>
              <w:rPr>
                <w:rFonts w:ascii="Calibri" w:hAnsi="Calibri"/>
                <w:sz w:val="22"/>
                <w:szCs w:val="22"/>
              </w:rPr>
            </w:pPr>
            <w:r>
              <w:rPr>
                <w:rFonts w:ascii="Calibri" w:hAnsi="Calibri"/>
                <w:sz w:val="22"/>
                <w:szCs w:val="22"/>
              </w:rPr>
              <w:t xml:space="preserve">Mr. </w:t>
            </w:r>
            <w:r w:rsidR="009225E6">
              <w:rPr>
                <w:rFonts w:ascii="Calibri" w:hAnsi="Calibri"/>
                <w:sz w:val="22"/>
                <w:szCs w:val="22"/>
              </w:rPr>
              <w:t>J</w:t>
            </w:r>
            <w:r>
              <w:rPr>
                <w:rFonts w:ascii="Calibri" w:hAnsi="Calibri"/>
                <w:sz w:val="22"/>
                <w:szCs w:val="22"/>
              </w:rPr>
              <w:t xml:space="preserve">ohn </w:t>
            </w:r>
            <w:proofErr w:type="spellStart"/>
            <w:r w:rsidR="009225E6">
              <w:rPr>
                <w:rFonts w:ascii="Calibri" w:hAnsi="Calibri"/>
                <w:sz w:val="22"/>
                <w:szCs w:val="22"/>
              </w:rPr>
              <w:t>G</w:t>
            </w:r>
            <w:r w:rsidR="00D82D1C">
              <w:rPr>
                <w:rFonts w:ascii="Calibri" w:hAnsi="Calibri"/>
                <w:sz w:val="22"/>
                <w:szCs w:val="22"/>
              </w:rPr>
              <w:t>lazebrook</w:t>
            </w:r>
            <w:proofErr w:type="spellEnd"/>
            <w:r w:rsidR="00D82D1C">
              <w:rPr>
                <w:rFonts w:ascii="Calibri" w:hAnsi="Calibri"/>
                <w:sz w:val="22"/>
                <w:szCs w:val="22"/>
              </w:rPr>
              <w:t xml:space="preserve"> (</w:t>
            </w:r>
            <w:proofErr w:type="spellStart"/>
            <w:r w:rsidR="00D82D1C">
              <w:rPr>
                <w:rFonts w:ascii="Calibri" w:hAnsi="Calibri"/>
                <w:sz w:val="22"/>
                <w:szCs w:val="22"/>
              </w:rPr>
              <w:t>TBC</w:t>
            </w:r>
            <w:proofErr w:type="spellEnd"/>
            <w:r w:rsidR="00D82D1C">
              <w:rPr>
                <w:rFonts w:ascii="Calibri" w:hAnsi="Calibri"/>
                <w:sz w:val="22"/>
                <w:szCs w:val="22"/>
              </w:rPr>
              <w:t>)</w:t>
            </w:r>
          </w:p>
        </w:tc>
        <w:tc>
          <w:tcPr>
            <w:tcW w:w="5715" w:type="dxa"/>
            <w:tcBorders>
              <w:bottom w:val="single" w:sz="4" w:space="0" w:color="auto"/>
            </w:tcBorders>
            <w:shd w:val="clear" w:color="auto" w:fill="auto"/>
          </w:tcPr>
          <w:p w:rsidR="00845277" w:rsidRDefault="00845277" w:rsidP="00845277">
            <w:pPr>
              <w:pStyle w:val="ListParagraph"/>
              <w:numPr>
                <w:ilvl w:val="0"/>
                <w:numId w:val="19"/>
              </w:numPr>
              <w:spacing w:before="120" w:after="120"/>
              <w:rPr>
                <w:rFonts w:ascii="Calibri" w:hAnsi="Calibri"/>
                <w:sz w:val="22"/>
              </w:rPr>
            </w:pPr>
            <w:r>
              <w:rPr>
                <w:rFonts w:ascii="Calibri" w:hAnsi="Calibri"/>
                <w:sz w:val="22"/>
              </w:rPr>
              <w:t>Purpose and value of planning</w:t>
            </w:r>
          </w:p>
          <w:p w:rsidR="00845277" w:rsidRDefault="00845277" w:rsidP="00845277">
            <w:pPr>
              <w:pStyle w:val="ListParagraph"/>
              <w:numPr>
                <w:ilvl w:val="0"/>
                <w:numId w:val="19"/>
              </w:numPr>
              <w:spacing w:before="120" w:after="120"/>
              <w:rPr>
                <w:rFonts w:ascii="Calibri" w:hAnsi="Calibri"/>
                <w:sz w:val="22"/>
              </w:rPr>
            </w:pPr>
            <w:r>
              <w:rPr>
                <w:rFonts w:ascii="Calibri" w:hAnsi="Calibri"/>
                <w:sz w:val="22"/>
              </w:rPr>
              <w:t>Definitions</w:t>
            </w:r>
          </w:p>
          <w:p w:rsidR="00845277" w:rsidRDefault="00845277" w:rsidP="00845277">
            <w:pPr>
              <w:pStyle w:val="ListParagraph"/>
              <w:numPr>
                <w:ilvl w:val="0"/>
                <w:numId w:val="19"/>
              </w:numPr>
              <w:spacing w:before="120" w:after="120"/>
              <w:rPr>
                <w:rFonts w:ascii="Calibri" w:hAnsi="Calibri"/>
                <w:sz w:val="22"/>
              </w:rPr>
            </w:pPr>
            <w:r>
              <w:rPr>
                <w:rFonts w:ascii="Calibri" w:hAnsi="Calibri"/>
                <w:sz w:val="22"/>
              </w:rPr>
              <w:t>Planning levels</w:t>
            </w:r>
          </w:p>
          <w:p w:rsidR="00845277" w:rsidRDefault="00845277" w:rsidP="00845277">
            <w:pPr>
              <w:pStyle w:val="ListParagraph"/>
              <w:numPr>
                <w:ilvl w:val="0"/>
                <w:numId w:val="19"/>
              </w:numPr>
              <w:spacing w:before="120" w:after="120"/>
              <w:rPr>
                <w:rFonts w:ascii="Calibri" w:hAnsi="Calibri"/>
                <w:sz w:val="22"/>
              </w:rPr>
            </w:pPr>
            <w:r>
              <w:rPr>
                <w:rFonts w:ascii="Calibri" w:hAnsi="Calibri"/>
                <w:sz w:val="22"/>
              </w:rPr>
              <w:t>Tools and methods</w:t>
            </w:r>
          </w:p>
          <w:p w:rsidR="009225E6" w:rsidRDefault="00845277" w:rsidP="00845277">
            <w:pPr>
              <w:pStyle w:val="ListParagraph"/>
              <w:numPr>
                <w:ilvl w:val="0"/>
                <w:numId w:val="19"/>
              </w:numPr>
              <w:spacing w:before="120" w:after="120"/>
              <w:rPr>
                <w:rFonts w:ascii="Calibri" w:hAnsi="Calibri"/>
                <w:sz w:val="22"/>
              </w:rPr>
            </w:pPr>
            <w:r>
              <w:rPr>
                <w:rFonts w:ascii="Calibri" w:hAnsi="Calibri"/>
                <w:sz w:val="22"/>
              </w:rPr>
              <w:t>International common language</w:t>
            </w:r>
          </w:p>
        </w:tc>
      </w:tr>
      <w:tr w:rsidR="00683B2E" w:rsidRPr="00564884" w:rsidTr="007F3820">
        <w:tc>
          <w:tcPr>
            <w:tcW w:w="1262" w:type="dxa"/>
            <w:tcBorders>
              <w:bottom w:val="single" w:sz="4" w:space="0" w:color="auto"/>
            </w:tcBorders>
            <w:shd w:val="clear" w:color="auto" w:fill="auto"/>
          </w:tcPr>
          <w:p w:rsidR="00683B2E" w:rsidRPr="00A3439E" w:rsidRDefault="00CC4ABC" w:rsidP="00E04EE2">
            <w:pPr>
              <w:spacing w:before="120" w:after="120"/>
              <w:rPr>
                <w:rFonts w:ascii="Calibri" w:hAnsi="Calibri"/>
                <w:sz w:val="22"/>
                <w:szCs w:val="22"/>
              </w:rPr>
            </w:pPr>
            <w:r w:rsidRPr="00A3439E">
              <w:rPr>
                <w:rFonts w:ascii="Calibri" w:hAnsi="Calibri"/>
                <w:sz w:val="22"/>
                <w:szCs w:val="22"/>
              </w:rPr>
              <w:lastRenderedPageBreak/>
              <w:t>09:</w:t>
            </w:r>
            <w:r w:rsidR="009225E6">
              <w:rPr>
                <w:rFonts w:ascii="Calibri" w:hAnsi="Calibri"/>
                <w:sz w:val="22"/>
                <w:szCs w:val="22"/>
              </w:rPr>
              <w:t>5</w:t>
            </w:r>
            <w:r w:rsidRPr="00A3439E">
              <w:rPr>
                <w:rFonts w:ascii="Calibri" w:hAnsi="Calibri"/>
                <w:sz w:val="22"/>
                <w:szCs w:val="22"/>
              </w:rPr>
              <w:t>0</w:t>
            </w:r>
          </w:p>
        </w:tc>
        <w:tc>
          <w:tcPr>
            <w:tcW w:w="858" w:type="dxa"/>
            <w:tcBorders>
              <w:bottom w:val="single" w:sz="4" w:space="0" w:color="auto"/>
            </w:tcBorders>
            <w:shd w:val="clear" w:color="auto" w:fill="auto"/>
          </w:tcPr>
          <w:p w:rsidR="00683B2E" w:rsidRPr="00A3439E" w:rsidRDefault="00345F91" w:rsidP="00345F91">
            <w:pPr>
              <w:spacing w:before="120" w:after="120"/>
              <w:rPr>
                <w:rFonts w:ascii="Calibri" w:hAnsi="Calibri"/>
                <w:sz w:val="22"/>
                <w:szCs w:val="22"/>
              </w:rPr>
            </w:pPr>
            <w:r>
              <w:rPr>
                <w:rFonts w:ascii="Calibri" w:hAnsi="Calibri"/>
                <w:sz w:val="22"/>
                <w:szCs w:val="22"/>
              </w:rPr>
              <w:t>10</w:t>
            </w:r>
            <w:r w:rsidR="00F308A5">
              <w:rPr>
                <w:rFonts w:ascii="Calibri" w:hAnsi="Calibri"/>
                <w:sz w:val="22"/>
                <w:szCs w:val="22"/>
              </w:rPr>
              <w:t>:</w:t>
            </w:r>
            <w:r w:rsidR="009225E6">
              <w:rPr>
                <w:rFonts w:ascii="Calibri" w:hAnsi="Calibri"/>
                <w:sz w:val="22"/>
                <w:szCs w:val="22"/>
              </w:rPr>
              <w:t>3</w:t>
            </w:r>
            <w:r w:rsidR="00CC4ABC" w:rsidRPr="00A3439E">
              <w:rPr>
                <w:rFonts w:ascii="Calibri" w:hAnsi="Calibri"/>
                <w:sz w:val="22"/>
                <w:szCs w:val="22"/>
              </w:rPr>
              <w:t>0</w:t>
            </w:r>
          </w:p>
        </w:tc>
        <w:tc>
          <w:tcPr>
            <w:tcW w:w="3255" w:type="dxa"/>
            <w:tcBorders>
              <w:bottom w:val="single" w:sz="4" w:space="0" w:color="auto"/>
            </w:tcBorders>
            <w:shd w:val="clear" w:color="auto" w:fill="auto"/>
          </w:tcPr>
          <w:p w:rsidR="00683B2E" w:rsidRPr="00A3439E" w:rsidRDefault="009225E6" w:rsidP="006D63F4">
            <w:pPr>
              <w:spacing w:before="120" w:after="120"/>
              <w:rPr>
                <w:rFonts w:ascii="Calibri" w:hAnsi="Calibri"/>
                <w:sz w:val="22"/>
                <w:szCs w:val="22"/>
              </w:rPr>
            </w:pPr>
            <w:r>
              <w:rPr>
                <w:rFonts w:ascii="Calibri" w:hAnsi="Calibri"/>
                <w:sz w:val="22"/>
                <w:szCs w:val="22"/>
              </w:rPr>
              <w:t>Strategic p</w:t>
            </w:r>
            <w:r w:rsidR="00345F91">
              <w:rPr>
                <w:rFonts w:ascii="Calibri" w:hAnsi="Calibri"/>
                <w:sz w:val="22"/>
                <w:szCs w:val="22"/>
              </w:rPr>
              <w:t>lanning: when enough is enough</w:t>
            </w:r>
            <w:r w:rsidR="00ED70FA">
              <w:rPr>
                <w:rFonts w:ascii="Calibri" w:hAnsi="Calibri"/>
                <w:sz w:val="22"/>
                <w:szCs w:val="22"/>
              </w:rPr>
              <w:t>?</w:t>
            </w:r>
          </w:p>
        </w:tc>
        <w:tc>
          <w:tcPr>
            <w:tcW w:w="3698" w:type="dxa"/>
            <w:tcBorders>
              <w:bottom w:val="single" w:sz="4" w:space="0" w:color="auto"/>
            </w:tcBorders>
            <w:shd w:val="clear" w:color="auto" w:fill="auto"/>
          </w:tcPr>
          <w:p w:rsidR="00683B2E" w:rsidRPr="00A3439E" w:rsidRDefault="006D63F4" w:rsidP="00CC4ABC">
            <w:pPr>
              <w:spacing w:before="120" w:after="120"/>
              <w:rPr>
                <w:rFonts w:ascii="Calibri" w:hAnsi="Calibri"/>
                <w:sz w:val="22"/>
                <w:szCs w:val="22"/>
              </w:rPr>
            </w:pPr>
            <w:r>
              <w:rPr>
                <w:rFonts w:ascii="Calibri" w:hAnsi="Calibri"/>
                <w:sz w:val="22"/>
                <w:szCs w:val="22"/>
              </w:rPr>
              <w:t>Interactive discussion.</w:t>
            </w:r>
            <w:r w:rsidR="00781B89">
              <w:rPr>
                <w:rFonts w:ascii="Calibri" w:hAnsi="Calibri"/>
                <w:sz w:val="22"/>
                <w:szCs w:val="22"/>
              </w:rPr>
              <w:t xml:space="preserve"> </w:t>
            </w:r>
            <w:r w:rsidR="00345F91">
              <w:rPr>
                <w:rFonts w:ascii="Calibri" w:hAnsi="Calibri" w:cs="Arial"/>
                <w:sz w:val="22"/>
                <w:szCs w:val="22"/>
              </w:rPr>
              <w:t>All participants</w:t>
            </w:r>
          </w:p>
        </w:tc>
        <w:tc>
          <w:tcPr>
            <w:tcW w:w="5715" w:type="dxa"/>
            <w:tcBorders>
              <w:bottom w:val="single" w:sz="4" w:space="0" w:color="auto"/>
            </w:tcBorders>
            <w:shd w:val="clear" w:color="auto" w:fill="auto"/>
          </w:tcPr>
          <w:p w:rsidR="00683B2E" w:rsidRDefault="00DC3502" w:rsidP="001F7527">
            <w:pPr>
              <w:pStyle w:val="ListParagraph"/>
              <w:numPr>
                <w:ilvl w:val="0"/>
                <w:numId w:val="19"/>
              </w:numPr>
              <w:spacing w:before="120" w:after="120"/>
              <w:rPr>
                <w:rFonts w:ascii="Calibri" w:hAnsi="Calibri"/>
                <w:sz w:val="22"/>
              </w:rPr>
            </w:pPr>
            <w:r>
              <w:rPr>
                <w:rFonts w:ascii="Calibri" w:hAnsi="Calibri"/>
                <w:sz w:val="22"/>
              </w:rPr>
              <w:t>Do we really l</w:t>
            </w:r>
            <w:r w:rsidR="00E04EE2">
              <w:rPr>
                <w:rFonts w:ascii="Calibri" w:hAnsi="Calibri"/>
                <w:sz w:val="22"/>
              </w:rPr>
              <w:t>ack strategic planning</w:t>
            </w:r>
            <w:r>
              <w:rPr>
                <w:rFonts w:ascii="Calibri" w:hAnsi="Calibri"/>
                <w:sz w:val="22"/>
              </w:rPr>
              <w:t>?</w:t>
            </w:r>
          </w:p>
          <w:p w:rsidR="00DC3502" w:rsidRDefault="00DC3502" w:rsidP="001F7527">
            <w:pPr>
              <w:pStyle w:val="ListParagraph"/>
              <w:numPr>
                <w:ilvl w:val="0"/>
                <w:numId w:val="19"/>
              </w:numPr>
              <w:spacing w:before="120" w:after="120"/>
              <w:rPr>
                <w:rFonts w:ascii="Calibri" w:hAnsi="Calibri"/>
                <w:sz w:val="22"/>
              </w:rPr>
            </w:pPr>
            <w:r>
              <w:rPr>
                <w:rFonts w:ascii="Calibri" w:hAnsi="Calibri"/>
                <w:sz w:val="22"/>
              </w:rPr>
              <w:t>Where is the problem: title or the content?</w:t>
            </w:r>
          </w:p>
          <w:p w:rsidR="000D0EC1" w:rsidRDefault="00DC3502" w:rsidP="000D0EC1">
            <w:pPr>
              <w:pStyle w:val="ListParagraph"/>
              <w:numPr>
                <w:ilvl w:val="0"/>
                <w:numId w:val="19"/>
              </w:numPr>
              <w:spacing w:before="120" w:after="120"/>
              <w:rPr>
                <w:rFonts w:ascii="Calibri" w:hAnsi="Calibri"/>
                <w:sz w:val="22"/>
              </w:rPr>
            </w:pPr>
            <w:r>
              <w:rPr>
                <w:rFonts w:ascii="Calibri" w:hAnsi="Calibri"/>
                <w:sz w:val="22"/>
              </w:rPr>
              <w:t xml:space="preserve">What </w:t>
            </w:r>
            <w:r w:rsidR="00FD67AF">
              <w:rPr>
                <w:rFonts w:ascii="Calibri" w:hAnsi="Calibri"/>
                <w:sz w:val="22"/>
              </w:rPr>
              <w:t xml:space="preserve">do </w:t>
            </w:r>
            <w:r>
              <w:rPr>
                <w:rFonts w:ascii="Calibri" w:hAnsi="Calibri"/>
                <w:sz w:val="22"/>
              </w:rPr>
              <w:t>we need strategic documents to answer?</w:t>
            </w:r>
          </w:p>
          <w:p w:rsidR="006D63F4" w:rsidRDefault="006D63F4" w:rsidP="000D0EC1">
            <w:pPr>
              <w:pStyle w:val="ListParagraph"/>
              <w:numPr>
                <w:ilvl w:val="0"/>
                <w:numId w:val="19"/>
              </w:numPr>
              <w:spacing w:before="120" w:after="120"/>
              <w:rPr>
                <w:rFonts w:ascii="Calibri" w:hAnsi="Calibri"/>
                <w:sz w:val="22"/>
              </w:rPr>
            </w:pPr>
            <w:r>
              <w:rPr>
                <w:rFonts w:ascii="Calibri" w:hAnsi="Calibri"/>
                <w:sz w:val="22"/>
              </w:rPr>
              <w:t>What do we usually miss in strategic planning documents?</w:t>
            </w:r>
          </w:p>
          <w:p w:rsidR="00781B89" w:rsidRPr="000D0EC1" w:rsidRDefault="00781B89" w:rsidP="00FD67AF">
            <w:pPr>
              <w:pStyle w:val="ListParagraph"/>
              <w:numPr>
                <w:ilvl w:val="0"/>
                <w:numId w:val="19"/>
              </w:numPr>
              <w:spacing w:before="120" w:after="120"/>
              <w:rPr>
                <w:rFonts w:ascii="Calibri" w:hAnsi="Calibri"/>
                <w:sz w:val="22"/>
              </w:rPr>
            </w:pPr>
            <w:r>
              <w:rPr>
                <w:rFonts w:ascii="Calibri" w:hAnsi="Calibri"/>
                <w:sz w:val="22"/>
              </w:rPr>
              <w:t xml:space="preserve">Do we use </w:t>
            </w:r>
            <w:r w:rsidR="00FD67AF">
              <w:rPr>
                <w:rFonts w:ascii="Calibri" w:hAnsi="Calibri"/>
                <w:sz w:val="22"/>
              </w:rPr>
              <w:t>and</w:t>
            </w:r>
            <w:r>
              <w:rPr>
                <w:rFonts w:ascii="Calibri" w:hAnsi="Calibri"/>
                <w:sz w:val="22"/>
              </w:rPr>
              <w:t xml:space="preserve"> how we use strategic planning documents</w:t>
            </w:r>
            <w:r w:rsidR="00291F0C">
              <w:rPr>
                <w:rFonts w:ascii="Calibri" w:hAnsi="Calibri"/>
                <w:sz w:val="22"/>
              </w:rPr>
              <w:t xml:space="preserve"> to guide approximation process</w:t>
            </w:r>
            <w:r>
              <w:rPr>
                <w:rFonts w:ascii="Calibri" w:hAnsi="Calibri"/>
                <w:sz w:val="22"/>
              </w:rPr>
              <w:t>?</w:t>
            </w:r>
          </w:p>
        </w:tc>
      </w:tr>
      <w:tr w:rsidR="00236186" w:rsidRPr="00421031" w:rsidTr="007F3820">
        <w:tc>
          <w:tcPr>
            <w:tcW w:w="1262" w:type="dxa"/>
            <w:tcBorders>
              <w:bottom w:val="single" w:sz="4" w:space="0" w:color="auto"/>
            </w:tcBorders>
            <w:shd w:val="clear" w:color="auto" w:fill="A6A6A6"/>
          </w:tcPr>
          <w:p w:rsidR="00236186" w:rsidRPr="00A3439E" w:rsidRDefault="00236186" w:rsidP="00236186">
            <w:pPr>
              <w:spacing w:before="120" w:after="120"/>
              <w:rPr>
                <w:rFonts w:ascii="Calibri" w:hAnsi="Calibri"/>
                <w:sz w:val="22"/>
                <w:szCs w:val="22"/>
              </w:rPr>
            </w:pPr>
            <w:r w:rsidRPr="00A3439E">
              <w:rPr>
                <w:rFonts w:ascii="Calibri" w:hAnsi="Calibri"/>
                <w:sz w:val="22"/>
                <w:szCs w:val="22"/>
              </w:rPr>
              <w:t>1</w:t>
            </w:r>
            <w:r>
              <w:rPr>
                <w:rFonts w:ascii="Calibri" w:hAnsi="Calibri"/>
                <w:sz w:val="22"/>
                <w:szCs w:val="22"/>
              </w:rPr>
              <w:t>0</w:t>
            </w:r>
            <w:r w:rsidRPr="00A3439E">
              <w:rPr>
                <w:rFonts w:ascii="Calibri" w:hAnsi="Calibri"/>
                <w:sz w:val="22"/>
                <w:szCs w:val="22"/>
              </w:rPr>
              <w:t>:</w:t>
            </w:r>
            <w:r>
              <w:rPr>
                <w:rFonts w:ascii="Calibri" w:hAnsi="Calibri"/>
                <w:sz w:val="22"/>
                <w:szCs w:val="22"/>
              </w:rPr>
              <w:t>3</w:t>
            </w:r>
            <w:r w:rsidRPr="00A3439E">
              <w:rPr>
                <w:rFonts w:ascii="Calibri" w:hAnsi="Calibri"/>
                <w:sz w:val="22"/>
                <w:szCs w:val="22"/>
              </w:rPr>
              <w:t>0</w:t>
            </w:r>
          </w:p>
        </w:tc>
        <w:tc>
          <w:tcPr>
            <w:tcW w:w="858" w:type="dxa"/>
            <w:tcBorders>
              <w:bottom w:val="single" w:sz="4" w:space="0" w:color="auto"/>
            </w:tcBorders>
            <w:shd w:val="clear" w:color="auto" w:fill="A6A6A6"/>
          </w:tcPr>
          <w:p w:rsidR="00236186" w:rsidRPr="00A3439E" w:rsidRDefault="00236186" w:rsidP="00236186">
            <w:pPr>
              <w:spacing w:before="120" w:after="120"/>
              <w:rPr>
                <w:rFonts w:ascii="Calibri" w:hAnsi="Calibri"/>
                <w:sz w:val="22"/>
                <w:szCs w:val="22"/>
              </w:rPr>
            </w:pPr>
            <w:r w:rsidRPr="00A3439E">
              <w:rPr>
                <w:rFonts w:ascii="Calibri" w:hAnsi="Calibri"/>
                <w:sz w:val="22"/>
                <w:szCs w:val="22"/>
              </w:rPr>
              <w:t>11:</w:t>
            </w:r>
            <w:r>
              <w:rPr>
                <w:rFonts w:ascii="Calibri" w:hAnsi="Calibri"/>
                <w:sz w:val="22"/>
                <w:szCs w:val="22"/>
              </w:rPr>
              <w:t>0</w:t>
            </w:r>
            <w:r w:rsidRPr="00A3439E">
              <w:rPr>
                <w:rFonts w:ascii="Calibri" w:hAnsi="Calibri"/>
                <w:sz w:val="22"/>
                <w:szCs w:val="22"/>
              </w:rPr>
              <w:t>0</w:t>
            </w:r>
          </w:p>
        </w:tc>
        <w:tc>
          <w:tcPr>
            <w:tcW w:w="12668" w:type="dxa"/>
            <w:gridSpan w:val="3"/>
            <w:tcBorders>
              <w:bottom w:val="single" w:sz="4" w:space="0" w:color="auto"/>
            </w:tcBorders>
            <w:shd w:val="clear" w:color="auto" w:fill="A6A6A6"/>
          </w:tcPr>
          <w:p w:rsidR="00236186" w:rsidRPr="00A3439E" w:rsidRDefault="00236186" w:rsidP="00236186">
            <w:pPr>
              <w:spacing w:before="120" w:after="120"/>
              <w:rPr>
                <w:rFonts w:ascii="Calibri" w:hAnsi="Calibri"/>
                <w:sz w:val="22"/>
                <w:szCs w:val="22"/>
              </w:rPr>
            </w:pPr>
            <w:r w:rsidRPr="00A3439E">
              <w:rPr>
                <w:rFonts w:ascii="Calibri" w:hAnsi="Calibri"/>
                <w:b/>
                <w:i/>
                <w:sz w:val="22"/>
                <w:szCs w:val="22"/>
              </w:rPr>
              <w:t>Coffee Break</w:t>
            </w:r>
          </w:p>
        </w:tc>
      </w:tr>
      <w:tr w:rsidR="004221D7" w:rsidRPr="00421031" w:rsidTr="004221D7">
        <w:tc>
          <w:tcPr>
            <w:tcW w:w="1262" w:type="dxa"/>
            <w:tcBorders>
              <w:bottom w:val="single" w:sz="4" w:space="0" w:color="auto"/>
            </w:tcBorders>
            <w:shd w:val="clear" w:color="auto" w:fill="auto"/>
          </w:tcPr>
          <w:p w:rsidR="004221D7" w:rsidRPr="00A3439E" w:rsidRDefault="004221D7" w:rsidP="004221D7">
            <w:pPr>
              <w:spacing w:before="120" w:after="120"/>
              <w:rPr>
                <w:rFonts w:ascii="Calibri" w:hAnsi="Calibri"/>
                <w:sz w:val="22"/>
                <w:szCs w:val="22"/>
              </w:rPr>
            </w:pPr>
            <w:r>
              <w:rPr>
                <w:rFonts w:ascii="Calibri" w:hAnsi="Calibri"/>
                <w:sz w:val="22"/>
                <w:szCs w:val="22"/>
              </w:rPr>
              <w:t>11:0</w:t>
            </w:r>
            <w:r w:rsidRPr="00A3439E">
              <w:rPr>
                <w:rFonts w:ascii="Calibri" w:hAnsi="Calibri"/>
                <w:sz w:val="22"/>
                <w:szCs w:val="22"/>
              </w:rPr>
              <w:t>0</w:t>
            </w:r>
          </w:p>
        </w:tc>
        <w:tc>
          <w:tcPr>
            <w:tcW w:w="858" w:type="dxa"/>
            <w:tcBorders>
              <w:bottom w:val="single" w:sz="4" w:space="0" w:color="auto"/>
            </w:tcBorders>
            <w:shd w:val="clear" w:color="auto" w:fill="auto"/>
          </w:tcPr>
          <w:p w:rsidR="004221D7" w:rsidRPr="00A3439E" w:rsidRDefault="004221D7" w:rsidP="004221D7">
            <w:pPr>
              <w:spacing w:before="120" w:after="120"/>
              <w:rPr>
                <w:rFonts w:ascii="Calibri" w:hAnsi="Calibri"/>
                <w:sz w:val="22"/>
                <w:szCs w:val="22"/>
              </w:rPr>
            </w:pPr>
            <w:r>
              <w:rPr>
                <w:rFonts w:ascii="Calibri" w:hAnsi="Calibri"/>
                <w:sz w:val="22"/>
                <w:szCs w:val="22"/>
              </w:rPr>
              <w:t>11</w:t>
            </w:r>
            <w:r w:rsidRPr="00A3439E">
              <w:rPr>
                <w:rFonts w:ascii="Calibri" w:hAnsi="Calibri"/>
                <w:sz w:val="22"/>
                <w:szCs w:val="22"/>
              </w:rPr>
              <w:t>:</w:t>
            </w:r>
            <w:r>
              <w:rPr>
                <w:rFonts w:ascii="Calibri" w:hAnsi="Calibri"/>
                <w:sz w:val="22"/>
                <w:szCs w:val="22"/>
              </w:rPr>
              <w:t>3</w:t>
            </w:r>
            <w:r w:rsidRPr="00A3439E">
              <w:rPr>
                <w:rFonts w:ascii="Calibri" w:hAnsi="Calibri"/>
                <w:sz w:val="22"/>
                <w:szCs w:val="22"/>
              </w:rPr>
              <w:t>0</w:t>
            </w:r>
          </w:p>
        </w:tc>
        <w:tc>
          <w:tcPr>
            <w:tcW w:w="3255" w:type="dxa"/>
            <w:tcBorders>
              <w:bottom w:val="single" w:sz="4" w:space="0" w:color="auto"/>
            </w:tcBorders>
            <w:shd w:val="clear" w:color="auto" w:fill="auto"/>
          </w:tcPr>
          <w:p w:rsidR="004221D7" w:rsidRPr="00345F91" w:rsidRDefault="004221D7" w:rsidP="004221D7">
            <w:pPr>
              <w:autoSpaceDE w:val="0"/>
              <w:autoSpaceDN w:val="0"/>
              <w:adjustRightInd w:val="0"/>
              <w:spacing w:before="120" w:after="120"/>
              <w:rPr>
                <w:rFonts w:ascii="Calibri" w:hAnsi="Calibri"/>
                <w:sz w:val="22"/>
                <w:szCs w:val="22"/>
              </w:rPr>
            </w:pPr>
            <w:r>
              <w:rPr>
                <w:rFonts w:ascii="Calibri" w:hAnsi="Calibri"/>
                <w:sz w:val="22"/>
                <w:szCs w:val="22"/>
              </w:rPr>
              <w:t>Defining</w:t>
            </w:r>
            <w:r w:rsidR="00E13F08">
              <w:rPr>
                <w:rFonts w:ascii="Calibri" w:hAnsi="Calibri"/>
                <w:sz w:val="22"/>
                <w:szCs w:val="22"/>
              </w:rPr>
              <w:t xml:space="preserve"> and defending</w:t>
            </w:r>
            <w:r>
              <w:rPr>
                <w:rFonts w:ascii="Calibri" w:hAnsi="Calibri"/>
                <w:sz w:val="22"/>
                <w:szCs w:val="22"/>
              </w:rPr>
              <w:t xml:space="preserve"> Negotiation Position: contribution of planning documents </w:t>
            </w:r>
          </w:p>
        </w:tc>
        <w:tc>
          <w:tcPr>
            <w:tcW w:w="3698" w:type="dxa"/>
            <w:shd w:val="clear" w:color="auto" w:fill="auto"/>
          </w:tcPr>
          <w:p w:rsidR="004221D7" w:rsidRPr="00D82D1C" w:rsidRDefault="004221D7" w:rsidP="004221D7">
            <w:pPr>
              <w:spacing w:before="120" w:after="120"/>
              <w:rPr>
                <w:rFonts w:ascii="Calibri" w:hAnsi="Calibri"/>
                <w:sz w:val="22"/>
                <w:szCs w:val="22"/>
              </w:rPr>
            </w:pPr>
            <w:r w:rsidRPr="00D82D1C">
              <w:rPr>
                <w:rFonts w:ascii="Calibri" w:hAnsi="Calibri"/>
                <w:sz w:val="22"/>
                <w:szCs w:val="22"/>
              </w:rPr>
              <w:t>HR, CZ, EE</w:t>
            </w:r>
            <w:r w:rsidR="00D82D1C" w:rsidRPr="00D82D1C">
              <w:rPr>
                <w:rFonts w:ascii="Calibri" w:hAnsi="Calibri"/>
                <w:sz w:val="22"/>
                <w:szCs w:val="22"/>
              </w:rPr>
              <w:t xml:space="preserve"> (TBD)</w:t>
            </w:r>
          </w:p>
          <w:p w:rsidR="004221D7" w:rsidRPr="00A3439E" w:rsidRDefault="004221D7" w:rsidP="00633F3E">
            <w:pPr>
              <w:spacing w:before="120" w:after="120"/>
              <w:rPr>
                <w:rFonts w:ascii="Calibri" w:hAnsi="Calibri"/>
                <w:sz w:val="22"/>
                <w:szCs w:val="22"/>
              </w:rPr>
            </w:pPr>
            <w:r w:rsidRPr="00D82D1C">
              <w:rPr>
                <w:rFonts w:ascii="Calibri" w:hAnsi="Calibri"/>
                <w:sz w:val="22"/>
                <w:szCs w:val="22"/>
              </w:rPr>
              <w:t xml:space="preserve">Mrs. </w:t>
            </w:r>
            <w:proofErr w:type="spellStart"/>
            <w:r w:rsidRPr="00D82D1C">
              <w:rPr>
                <w:rFonts w:ascii="Calibri" w:hAnsi="Calibri"/>
                <w:sz w:val="22"/>
                <w:szCs w:val="22"/>
              </w:rPr>
              <w:t>Veronika</w:t>
            </w:r>
            <w:proofErr w:type="spellEnd"/>
            <w:r w:rsidRPr="00D82D1C">
              <w:rPr>
                <w:rFonts w:ascii="Calibri" w:hAnsi="Calibri"/>
                <w:sz w:val="22"/>
                <w:szCs w:val="22"/>
              </w:rPr>
              <w:t xml:space="preserve"> </w:t>
            </w:r>
            <w:r w:rsidR="00633F3E" w:rsidRPr="00D82D1C">
              <w:rPr>
                <w:rFonts w:ascii="Calibri" w:hAnsi="Calibri"/>
                <w:sz w:val="22"/>
                <w:szCs w:val="22"/>
              </w:rPr>
              <w:t xml:space="preserve">Hunt </w:t>
            </w:r>
            <w:proofErr w:type="spellStart"/>
            <w:r w:rsidRPr="00D82D1C">
              <w:rPr>
                <w:rFonts w:ascii="Calibri" w:hAnsi="Calibri"/>
                <w:sz w:val="22"/>
                <w:szCs w:val="22"/>
              </w:rPr>
              <w:t>Safrankova</w:t>
            </w:r>
            <w:bookmarkStart w:id="1" w:name="_GoBack"/>
            <w:bookmarkEnd w:id="1"/>
            <w:proofErr w:type="spellEnd"/>
            <w:r w:rsidR="000C4E46" w:rsidRPr="00D82D1C">
              <w:rPr>
                <w:rFonts w:ascii="Calibri" w:hAnsi="Calibri"/>
                <w:sz w:val="22"/>
                <w:szCs w:val="22"/>
              </w:rPr>
              <w:t xml:space="preserve"> </w:t>
            </w:r>
            <w:proofErr w:type="spellStart"/>
            <w:r w:rsidR="000C4E46" w:rsidRPr="00D82D1C">
              <w:rPr>
                <w:rFonts w:ascii="Calibri" w:hAnsi="Calibri"/>
                <w:sz w:val="22"/>
                <w:szCs w:val="22"/>
              </w:rPr>
              <w:t>TBC</w:t>
            </w:r>
            <w:proofErr w:type="spellEnd"/>
          </w:p>
        </w:tc>
        <w:tc>
          <w:tcPr>
            <w:tcW w:w="5715" w:type="dxa"/>
            <w:shd w:val="clear" w:color="auto" w:fill="auto"/>
          </w:tcPr>
          <w:p w:rsidR="004221D7" w:rsidRDefault="004221D7" w:rsidP="004221D7">
            <w:pPr>
              <w:pStyle w:val="ListParagraph"/>
              <w:numPr>
                <w:ilvl w:val="0"/>
                <w:numId w:val="19"/>
              </w:numPr>
              <w:spacing w:before="120" w:after="120"/>
              <w:rPr>
                <w:rFonts w:ascii="Calibri" w:hAnsi="Calibri"/>
                <w:sz w:val="22"/>
              </w:rPr>
            </w:pPr>
            <w:r>
              <w:rPr>
                <w:rFonts w:ascii="Calibri" w:hAnsi="Calibri"/>
                <w:sz w:val="22"/>
              </w:rPr>
              <w:t>Approximation process planning</w:t>
            </w:r>
          </w:p>
          <w:p w:rsidR="004221D7" w:rsidRDefault="004221D7" w:rsidP="004221D7">
            <w:pPr>
              <w:pStyle w:val="ListParagraph"/>
              <w:numPr>
                <w:ilvl w:val="0"/>
                <w:numId w:val="19"/>
              </w:numPr>
              <w:spacing w:before="120" w:after="120"/>
              <w:rPr>
                <w:rFonts w:ascii="Calibri" w:hAnsi="Calibri"/>
                <w:sz w:val="22"/>
              </w:rPr>
            </w:pPr>
            <w:r>
              <w:rPr>
                <w:rFonts w:ascii="Calibri" w:hAnsi="Calibri"/>
                <w:sz w:val="22"/>
              </w:rPr>
              <w:t>What is “good practice” for strategic planning?</w:t>
            </w:r>
          </w:p>
          <w:p w:rsidR="004221D7" w:rsidRDefault="004221D7" w:rsidP="004221D7">
            <w:pPr>
              <w:pStyle w:val="ListParagraph"/>
              <w:numPr>
                <w:ilvl w:val="0"/>
                <w:numId w:val="19"/>
              </w:numPr>
              <w:spacing w:before="120" w:after="120"/>
              <w:rPr>
                <w:rFonts w:ascii="Calibri" w:hAnsi="Calibri"/>
                <w:sz w:val="22"/>
              </w:rPr>
            </w:pPr>
            <w:r>
              <w:rPr>
                <w:rFonts w:ascii="Calibri" w:hAnsi="Calibri"/>
                <w:sz w:val="22"/>
              </w:rPr>
              <w:t>Plans/ programmes and other planning documents used during negotiations process and after</w:t>
            </w:r>
          </w:p>
          <w:p w:rsidR="000C4E46" w:rsidRDefault="000C4E46" w:rsidP="004221D7">
            <w:pPr>
              <w:pStyle w:val="ListParagraph"/>
              <w:numPr>
                <w:ilvl w:val="0"/>
                <w:numId w:val="19"/>
              </w:numPr>
              <w:spacing w:before="120" w:after="120"/>
              <w:rPr>
                <w:rFonts w:ascii="Calibri" w:hAnsi="Calibri"/>
                <w:sz w:val="22"/>
              </w:rPr>
            </w:pPr>
            <w:r>
              <w:rPr>
                <w:rFonts w:ascii="Calibri" w:hAnsi="Calibri"/>
                <w:sz w:val="22"/>
              </w:rPr>
              <w:t>Impacts on planning during negotiations process</w:t>
            </w:r>
          </w:p>
          <w:p w:rsidR="004221D7" w:rsidRDefault="004221D7" w:rsidP="004221D7">
            <w:pPr>
              <w:pStyle w:val="ListParagraph"/>
              <w:numPr>
                <w:ilvl w:val="0"/>
                <w:numId w:val="19"/>
              </w:numPr>
              <w:spacing w:before="120" w:after="120"/>
              <w:rPr>
                <w:rFonts w:ascii="Calibri" w:hAnsi="Calibri"/>
                <w:sz w:val="22"/>
              </w:rPr>
            </w:pPr>
            <w:r>
              <w:rPr>
                <w:rFonts w:ascii="Calibri" w:hAnsi="Calibri"/>
                <w:sz w:val="22"/>
              </w:rPr>
              <w:t>Development and implementation of planning documents after accession</w:t>
            </w:r>
          </w:p>
          <w:p w:rsidR="004221D7" w:rsidRDefault="004221D7" w:rsidP="004221D7">
            <w:pPr>
              <w:pStyle w:val="ListParagraph"/>
              <w:numPr>
                <w:ilvl w:val="0"/>
                <w:numId w:val="19"/>
              </w:numPr>
              <w:spacing w:before="120" w:after="120"/>
              <w:rPr>
                <w:rFonts w:ascii="Calibri" w:hAnsi="Calibri"/>
                <w:sz w:val="22"/>
              </w:rPr>
            </w:pPr>
            <w:r>
              <w:rPr>
                <w:rFonts w:ascii="Calibri" w:hAnsi="Calibri"/>
                <w:sz w:val="22"/>
              </w:rPr>
              <w:t>Lessons learned</w:t>
            </w:r>
          </w:p>
          <w:p w:rsidR="004221D7" w:rsidRDefault="004221D7" w:rsidP="004221D7">
            <w:pPr>
              <w:pStyle w:val="ListParagraph"/>
              <w:numPr>
                <w:ilvl w:val="0"/>
                <w:numId w:val="19"/>
              </w:numPr>
              <w:spacing w:before="120" w:after="120"/>
              <w:rPr>
                <w:rFonts w:ascii="Calibri" w:hAnsi="Calibri"/>
                <w:sz w:val="22"/>
              </w:rPr>
            </w:pPr>
            <w:r>
              <w:rPr>
                <w:rFonts w:ascii="Calibri" w:hAnsi="Calibri"/>
                <w:sz w:val="22"/>
              </w:rPr>
              <w:t>Main aspects to pay attention when preparing for negotiations</w:t>
            </w:r>
          </w:p>
          <w:p w:rsidR="004221D7" w:rsidRPr="00EF5506" w:rsidRDefault="004221D7" w:rsidP="004221D7">
            <w:pPr>
              <w:pStyle w:val="ListParagraph"/>
              <w:numPr>
                <w:ilvl w:val="0"/>
                <w:numId w:val="19"/>
              </w:numPr>
              <w:spacing w:before="120" w:after="120"/>
              <w:rPr>
                <w:rFonts w:ascii="Calibri" w:hAnsi="Calibri"/>
                <w:sz w:val="22"/>
              </w:rPr>
            </w:pPr>
            <w:r>
              <w:rPr>
                <w:rFonts w:ascii="Calibri" w:hAnsi="Calibri"/>
                <w:sz w:val="22"/>
              </w:rPr>
              <w:t>How to close the gap when no planning documents exist for certain topics?</w:t>
            </w:r>
          </w:p>
        </w:tc>
      </w:tr>
      <w:tr w:rsidR="009225E6" w:rsidRPr="00421031" w:rsidTr="009225E6">
        <w:tc>
          <w:tcPr>
            <w:tcW w:w="1262" w:type="dxa"/>
            <w:tcBorders>
              <w:bottom w:val="single" w:sz="4" w:space="0" w:color="auto"/>
            </w:tcBorders>
            <w:shd w:val="clear" w:color="auto" w:fill="auto"/>
          </w:tcPr>
          <w:p w:rsidR="009225E6" w:rsidRPr="00A3439E" w:rsidRDefault="004221D7" w:rsidP="009225E6">
            <w:pPr>
              <w:spacing w:before="120" w:after="120"/>
              <w:rPr>
                <w:rFonts w:ascii="Calibri" w:hAnsi="Calibri"/>
                <w:sz w:val="22"/>
                <w:szCs w:val="22"/>
              </w:rPr>
            </w:pPr>
            <w:r>
              <w:rPr>
                <w:rFonts w:ascii="Calibri" w:hAnsi="Calibri"/>
                <w:sz w:val="22"/>
                <w:szCs w:val="22"/>
              </w:rPr>
              <w:t>11:3</w:t>
            </w:r>
            <w:r w:rsidR="009225E6" w:rsidRPr="00A3439E">
              <w:rPr>
                <w:rFonts w:ascii="Calibri" w:hAnsi="Calibri"/>
                <w:sz w:val="22"/>
                <w:szCs w:val="22"/>
              </w:rPr>
              <w:t>0</w:t>
            </w:r>
          </w:p>
        </w:tc>
        <w:tc>
          <w:tcPr>
            <w:tcW w:w="858" w:type="dxa"/>
            <w:tcBorders>
              <w:bottom w:val="single" w:sz="4" w:space="0" w:color="auto"/>
            </w:tcBorders>
            <w:shd w:val="clear" w:color="auto" w:fill="auto"/>
          </w:tcPr>
          <w:p w:rsidR="009225E6" w:rsidRPr="00A3439E" w:rsidRDefault="009225E6" w:rsidP="009225E6">
            <w:pPr>
              <w:spacing w:before="120" w:after="120"/>
              <w:rPr>
                <w:rFonts w:ascii="Calibri" w:hAnsi="Calibri"/>
                <w:sz w:val="22"/>
                <w:szCs w:val="22"/>
              </w:rPr>
            </w:pPr>
            <w:r w:rsidRPr="00A3439E">
              <w:rPr>
                <w:rFonts w:ascii="Calibri" w:hAnsi="Calibri"/>
                <w:sz w:val="22"/>
                <w:szCs w:val="22"/>
              </w:rPr>
              <w:t>1</w:t>
            </w:r>
            <w:r w:rsidR="004221D7">
              <w:rPr>
                <w:rFonts w:ascii="Calibri" w:hAnsi="Calibri"/>
                <w:sz w:val="22"/>
                <w:szCs w:val="22"/>
              </w:rPr>
              <w:t>2</w:t>
            </w:r>
            <w:r w:rsidRPr="00A3439E">
              <w:rPr>
                <w:rFonts w:ascii="Calibri" w:hAnsi="Calibri"/>
                <w:sz w:val="22"/>
                <w:szCs w:val="22"/>
              </w:rPr>
              <w:t>:</w:t>
            </w:r>
            <w:r w:rsidR="004221D7">
              <w:rPr>
                <w:rFonts w:ascii="Calibri" w:hAnsi="Calibri"/>
                <w:sz w:val="22"/>
                <w:szCs w:val="22"/>
              </w:rPr>
              <w:t>0</w:t>
            </w:r>
            <w:r w:rsidRPr="00A3439E">
              <w:rPr>
                <w:rFonts w:ascii="Calibri" w:hAnsi="Calibri"/>
                <w:sz w:val="22"/>
                <w:szCs w:val="22"/>
              </w:rPr>
              <w:t>0</w:t>
            </w:r>
          </w:p>
        </w:tc>
        <w:tc>
          <w:tcPr>
            <w:tcW w:w="3255" w:type="dxa"/>
            <w:tcBorders>
              <w:bottom w:val="single" w:sz="4" w:space="0" w:color="auto"/>
            </w:tcBorders>
            <w:shd w:val="clear" w:color="auto" w:fill="auto"/>
          </w:tcPr>
          <w:p w:rsidR="009225E6" w:rsidRPr="00A3439E" w:rsidRDefault="009225E6" w:rsidP="009225E6">
            <w:pPr>
              <w:spacing w:before="120" w:after="120"/>
              <w:rPr>
                <w:rFonts w:ascii="Calibri" w:hAnsi="Calibri"/>
                <w:sz w:val="22"/>
                <w:szCs w:val="22"/>
              </w:rPr>
            </w:pPr>
            <w:r>
              <w:rPr>
                <w:rFonts w:ascii="Calibri" w:hAnsi="Calibri"/>
                <w:bCs/>
                <w:sz w:val="22"/>
                <w:szCs w:val="22"/>
              </w:rPr>
              <w:t>Strategic Planning after screening: defining new needs</w:t>
            </w:r>
          </w:p>
        </w:tc>
        <w:tc>
          <w:tcPr>
            <w:tcW w:w="3698" w:type="dxa"/>
            <w:tcBorders>
              <w:bottom w:val="single" w:sz="4" w:space="0" w:color="auto"/>
            </w:tcBorders>
            <w:shd w:val="clear" w:color="auto" w:fill="auto"/>
          </w:tcPr>
          <w:p w:rsidR="009225E6" w:rsidRPr="00A3439E" w:rsidRDefault="009225E6" w:rsidP="009225E6">
            <w:pPr>
              <w:spacing w:before="120" w:after="120"/>
              <w:rPr>
                <w:rFonts w:ascii="Calibri" w:hAnsi="Calibri"/>
                <w:sz w:val="22"/>
                <w:szCs w:val="22"/>
              </w:rPr>
            </w:pPr>
            <w:r>
              <w:rPr>
                <w:rFonts w:ascii="Calibri" w:hAnsi="Calibri"/>
                <w:sz w:val="22"/>
                <w:szCs w:val="22"/>
              </w:rPr>
              <w:t xml:space="preserve">Mrs. </w:t>
            </w:r>
            <w:r w:rsidRPr="007122EB">
              <w:rPr>
                <w:rFonts w:ascii="Calibri" w:hAnsi="Calibri"/>
                <w:sz w:val="22"/>
                <w:szCs w:val="22"/>
              </w:rPr>
              <w:t xml:space="preserve">Ivana </w:t>
            </w:r>
            <w:proofErr w:type="spellStart"/>
            <w:r w:rsidRPr="007122EB">
              <w:rPr>
                <w:rFonts w:ascii="Calibri" w:hAnsi="Calibri"/>
                <w:sz w:val="22"/>
                <w:szCs w:val="22"/>
              </w:rPr>
              <w:t>Vojinović</w:t>
            </w:r>
            <w:proofErr w:type="spellEnd"/>
            <w:r>
              <w:rPr>
                <w:rFonts w:ascii="Calibri" w:hAnsi="Calibri"/>
                <w:sz w:val="22"/>
                <w:szCs w:val="22"/>
              </w:rPr>
              <w:t xml:space="preserve">, General Director, Environment Department, </w:t>
            </w:r>
            <w:r w:rsidRPr="00E46D14">
              <w:rPr>
                <w:rFonts w:ascii="Calibri" w:hAnsi="Calibri"/>
                <w:sz w:val="22"/>
                <w:szCs w:val="22"/>
              </w:rPr>
              <w:t xml:space="preserve">Ministry for Spatial </w:t>
            </w:r>
            <w:r w:rsidRPr="00D82D1C">
              <w:rPr>
                <w:rFonts w:ascii="Calibri" w:hAnsi="Calibri"/>
                <w:sz w:val="22"/>
                <w:szCs w:val="22"/>
              </w:rPr>
              <w:t xml:space="preserve">Planning and Environment, Montenegro. </w:t>
            </w:r>
            <w:proofErr w:type="spellStart"/>
            <w:r w:rsidRPr="00D82D1C">
              <w:rPr>
                <w:rFonts w:ascii="Calibri" w:hAnsi="Calibri"/>
                <w:sz w:val="22"/>
                <w:szCs w:val="22"/>
              </w:rPr>
              <w:t>TBC</w:t>
            </w:r>
            <w:proofErr w:type="spellEnd"/>
          </w:p>
        </w:tc>
        <w:tc>
          <w:tcPr>
            <w:tcW w:w="5715" w:type="dxa"/>
            <w:tcBorders>
              <w:bottom w:val="single" w:sz="4" w:space="0" w:color="auto"/>
            </w:tcBorders>
            <w:shd w:val="clear" w:color="auto" w:fill="auto"/>
          </w:tcPr>
          <w:p w:rsidR="009225E6" w:rsidRDefault="009225E6" w:rsidP="009225E6">
            <w:pPr>
              <w:pStyle w:val="ListParagraph"/>
              <w:numPr>
                <w:ilvl w:val="0"/>
                <w:numId w:val="19"/>
              </w:numPr>
              <w:spacing w:before="120" w:after="120"/>
              <w:rPr>
                <w:rFonts w:ascii="Calibri" w:hAnsi="Calibri"/>
                <w:sz w:val="22"/>
              </w:rPr>
            </w:pPr>
            <w:r>
              <w:rPr>
                <w:rFonts w:ascii="Calibri" w:hAnsi="Calibri"/>
                <w:sz w:val="22"/>
              </w:rPr>
              <w:t>Main challenges for the screening</w:t>
            </w:r>
          </w:p>
          <w:p w:rsidR="009225E6" w:rsidRDefault="009225E6" w:rsidP="009225E6">
            <w:pPr>
              <w:pStyle w:val="ListParagraph"/>
              <w:numPr>
                <w:ilvl w:val="0"/>
                <w:numId w:val="19"/>
              </w:numPr>
              <w:spacing w:before="120" w:after="120"/>
              <w:rPr>
                <w:rFonts w:ascii="Calibri" w:hAnsi="Calibri"/>
                <w:sz w:val="22"/>
              </w:rPr>
            </w:pPr>
            <w:r>
              <w:rPr>
                <w:rFonts w:ascii="Calibri" w:hAnsi="Calibri"/>
                <w:sz w:val="22"/>
              </w:rPr>
              <w:t>Was existing planning sufficient to prepare for the screening?</w:t>
            </w:r>
          </w:p>
          <w:p w:rsidR="009225E6" w:rsidRDefault="009225E6" w:rsidP="009225E6">
            <w:pPr>
              <w:pStyle w:val="ListParagraph"/>
              <w:numPr>
                <w:ilvl w:val="0"/>
                <w:numId w:val="19"/>
              </w:numPr>
              <w:spacing w:before="120" w:after="120"/>
              <w:rPr>
                <w:rFonts w:ascii="Calibri" w:hAnsi="Calibri"/>
                <w:sz w:val="22"/>
              </w:rPr>
            </w:pPr>
            <w:r>
              <w:rPr>
                <w:rFonts w:ascii="Calibri" w:hAnsi="Calibri"/>
                <w:sz w:val="22"/>
              </w:rPr>
              <w:t>Were all targets identified?</w:t>
            </w:r>
          </w:p>
          <w:p w:rsidR="009225E6" w:rsidRPr="001F7527" w:rsidRDefault="009225E6" w:rsidP="009225E6">
            <w:pPr>
              <w:pStyle w:val="ListParagraph"/>
              <w:numPr>
                <w:ilvl w:val="0"/>
                <w:numId w:val="19"/>
              </w:numPr>
              <w:spacing w:before="120" w:after="120"/>
              <w:rPr>
                <w:rFonts w:ascii="Calibri" w:hAnsi="Calibri"/>
                <w:sz w:val="22"/>
              </w:rPr>
            </w:pPr>
            <w:r>
              <w:rPr>
                <w:rFonts w:ascii="Calibri" w:hAnsi="Calibri"/>
                <w:sz w:val="22"/>
              </w:rPr>
              <w:t>Gaps identified during the screening process</w:t>
            </w:r>
          </w:p>
          <w:p w:rsidR="009225E6" w:rsidRDefault="009225E6" w:rsidP="009225E6">
            <w:pPr>
              <w:pStyle w:val="ListParagraph"/>
              <w:numPr>
                <w:ilvl w:val="0"/>
                <w:numId w:val="19"/>
              </w:numPr>
              <w:spacing w:before="120" w:after="120"/>
              <w:rPr>
                <w:rFonts w:ascii="Calibri" w:hAnsi="Calibri"/>
                <w:sz w:val="22"/>
              </w:rPr>
            </w:pPr>
            <w:r>
              <w:rPr>
                <w:rFonts w:ascii="Calibri" w:hAnsi="Calibri"/>
                <w:sz w:val="22"/>
              </w:rPr>
              <w:t>Actions to close gaps and respond to the opening benchmarks</w:t>
            </w:r>
          </w:p>
          <w:p w:rsidR="009225E6" w:rsidRPr="001F7527" w:rsidRDefault="009225E6" w:rsidP="009225E6">
            <w:pPr>
              <w:pStyle w:val="ListParagraph"/>
              <w:numPr>
                <w:ilvl w:val="0"/>
                <w:numId w:val="19"/>
              </w:numPr>
              <w:spacing w:before="120" w:after="120"/>
              <w:rPr>
                <w:rFonts w:ascii="Calibri" w:hAnsi="Calibri"/>
                <w:sz w:val="22"/>
              </w:rPr>
            </w:pPr>
            <w:r>
              <w:rPr>
                <w:rFonts w:ascii="Calibri" w:hAnsi="Calibri"/>
                <w:sz w:val="22"/>
              </w:rPr>
              <w:t xml:space="preserve">Role of the Ministry and the EC in structuring future </w:t>
            </w:r>
            <w:r>
              <w:rPr>
                <w:rFonts w:ascii="Calibri" w:hAnsi="Calibri"/>
                <w:sz w:val="22"/>
              </w:rPr>
              <w:lastRenderedPageBreak/>
              <w:t>process</w:t>
            </w:r>
          </w:p>
        </w:tc>
      </w:tr>
      <w:tr w:rsidR="004221D7" w:rsidRPr="00421031" w:rsidTr="007F3820">
        <w:tc>
          <w:tcPr>
            <w:tcW w:w="1262" w:type="dxa"/>
            <w:tcBorders>
              <w:bottom w:val="single" w:sz="4" w:space="0" w:color="auto"/>
            </w:tcBorders>
            <w:shd w:val="clear" w:color="auto" w:fill="auto"/>
          </w:tcPr>
          <w:p w:rsidR="004221D7" w:rsidRDefault="004221D7" w:rsidP="00DB6F21">
            <w:pPr>
              <w:spacing w:before="120" w:after="120"/>
              <w:rPr>
                <w:rFonts w:ascii="Calibri" w:hAnsi="Calibri"/>
                <w:sz w:val="22"/>
                <w:szCs w:val="22"/>
              </w:rPr>
            </w:pPr>
            <w:r>
              <w:rPr>
                <w:rFonts w:ascii="Calibri" w:hAnsi="Calibri"/>
                <w:sz w:val="22"/>
                <w:szCs w:val="22"/>
              </w:rPr>
              <w:lastRenderedPageBreak/>
              <w:t>12:00</w:t>
            </w:r>
          </w:p>
        </w:tc>
        <w:tc>
          <w:tcPr>
            <w:tcW w:w="858" w:type="dxa"/>
            <w:tcBorders>
              <w:bottom w:val="single" w:sz="4" w:space="0" w:color="auto"/>
            </w:tcBorders>
            <w:shd w:val="clear" w:color="auto" w:fill="auto"/>
          </w:tcPr>
          <w:p w:rsidR="004221D7" w:rsidRPr="00A3439E" w:rsidRDefault="004221D7" w:rsidP="004221D7">
            <w:pPr>
              <w:spacing w:before="120" w:after="120"/>
              <w:rPr>
                <w:rFonts w:ascii="Calibri" w:hAnsi="Calibri"/>
                <w:sz w:val="22"/>
                <w:szCs w:val="22"/>
              </w:rPr>
            </w:pPr>
            <w:r>
              <w:rPr>
                <w:rFonts w:ascii="Calibri" w:hAnsi="Calibri"/>
                <w:sz w:val="22"/>
                <w:szCs w:val="22"/>
              </w:rPr>
              <w:t>12:30</w:t>
            </w:r>
          </w:p>
        </w:tc>
        <w:tc>
          <w:tcPr>
            <w:tcW w:w="3255" w:type="dxa"/>
            <w:tcBorders>
              <w:bottom w:val="single" w:sz="4" w:space="0" w:color="auto"/>
            </w:tcBorders>
            <w:shd w:val="clear" w:color="auto" w:fill="auto"/>
          </w:tcPr>
          <w:p w:rsidR="004221D7" w:rsidRDefault="004221D7" w:rsidP="006D63F4">
            <w:pPr>
              <w:spacing w:before="120" w:after="120"/>
              <w:rPr>
                <w:rFonts w:ascii="Calibri" w:hAnsi="Calibri"/>
                <w:sz w:val="22"/>
                <w:szCs w:val="22"/>
              </w:rPr>
            </w:pPr>
            <w:r>
              <w:rPr>
                <w:rFonts w:ascii="Calibri" w:hAnsi="Calibri"/>
                <w:sz w:val="22"/>
                <w:szCs w:val="22"/>
              </w:rPr>
              <w:t>Questions, discussion</w:t>
            </w:r>
          </w:p>
        </w:tc>
        <w:tc>
          <w:tcPr>
            <w:tcW w:w="3698" w:type="dxa"/>
            <w:shd w:val="clear" w:color="auto" w:fill="auto"/>
          </w:tcPr>
          <w:p w:rsidR="004221D7" w:rsidRDefault="004221D7" w:rsidP="000542F9">
            <w:pPr>
              <w:spacing w:before="120" w:after="120"/>
              <w:rPr>
                <w:rFonts w:ascii="Calibri" w:hAnsi="Calibri"/>
                <w:bCs/>
                <w:sz w:val="22"/>
                <w:szCs w:val="22"/>
              </w:rPr>
            </w:pPr>
            <w:r>
              <w:rPr>
                <w:rFonts w:ascii="Calibri" w:hAnsi="Calibri"/>
                <w:bCs/>
                <w:sz w:val="22"/>
                <w:szCs w:val="22"/>
              </w:rPr>
              <w:t>All participants</w:t>
            </w:r>
          </w:p>
        </w:tc>
        <w:tc>
          <w:tcPr>
            <w:tcW w:w="5715" w:type="dxa"/>
            <w:shd w:val="clear" w:color="auto" w:fill="auto"/>
          </w:tcPr>
          <w:p w:rsidR="004221D7" w:rsidRDefault="004221D7" w:rsidP="006D63F4">
            <w:pPr>
              <w:pStyle w:val="ListParagraph"/>
              <w:numPr>
                <w:ilvl w:val="0"/>
                <w:numId w:val="19"/>
              </w:numPr>
              <w:spacing w:before="120" w:after="120"/>
              <w:rPr>
                <w:rFonts w:ascii="Calibri" w:hAnsi="Calibri"/>
                <w:sz w:val="22"/>
              </w:rPr>
            </w:pPr>
            <w:r>
              <w:rPr>
                <w:rFonts w:ascii="Calibri" w:hAnsi="Calibri"/>
                <w:sz w:val="22"/>
              </w:rPr>
              <w:t>What lessons can be learnt?</w:t>
            </w:r>
          </w:p>
          <w:p w:rsidR="004221D7" w:rsidRDefault="004221D7" w:rsidP="004221D7">
            <w:pPr>
              <w:pStyle w:val="ListParagraph"/>
              <w:numPr>
                <w:ilvl w:val="0"/>
                <w:numId w:val="19"/>
              </w:numPr>
              <w:spacing w:before="120" w:after="120"/>
              <w:rPr>
                <w:rFonts w:ascii="Calibri" w:hAnsi="Calibri"/>
                <w:sz w:val="22"/>
              </w:rPr>
            </w:pPr>
            <w:r>
              <w:rPr>
                <w:rFonts w:ascii="Calibri" w:hAnsi="Calibri"/>
                <w:sz w:val="22"/>
              </w:rPr>
              <w:t>Is your country planning process leading to satisfy screening/ negotiations needs?</w:t>
            </w:r>
          </w:p>
        </w:tc>
      </w:tr>
      <w:tr w:rsidR="004221D7" w:rsidRPr="00421031" w:rsidTr="004221D7">
        <w:tc>
          <w:tcPr>
            <w:tcW w:w="1262" w:type="dxa"/>
            <w:tcBorders>
              <w:bottom w:val="single" w:sz="4" w:space="0" w:color="auto"/>
            </w:tcBorders>
            <w:shd w:val="clear" w:color="auto" w:fill="A6A6A6"/>
          </w:tcPr>
          <w:p w:rsidR="004221D7" w:rsidRPr="00A3439E" w:rsidRDefault="004221D7" w:rsidP="004221D7">
            <w:pPr>
              <w:spacing w:before="120" w:after="120"/>
              <w:rPr>
                <w:rFonts w:ascii="Calibri" w:hAnsi="Calibri"/>
                <w:sz w:val="22"/>
                <w:szCs w:val="22"/>
              </w:rPr>
            </w:pPr>
            <w:r w:rsidRPr="00A3439E">
              <w:rPr>
                <w:rFonts w:ascii="Calibri" w:hAnsi="Calibri"/>
                <w:sz w:val="22"/>
                <w:szCs w:val="22"/>
              </w:rPr>
              <w:t>12:</w:t>
            </w:r>
            <w:r>
              <w:rPr>
                <w:rFonts w:ascii="Calibri" w:hAnsi="Calibri"/>
                <w:sz w:val="22"/>
                <w:szCs w:val="22"/>
              </w:rPr>
              <w:t>3</w:t>
            </w:r>
            <w:r w:rsidRPr="00A3439E">
              <w:rPr>
                <w:rFonts w:ascii="Calibri" w:hAnsi="Calibri"/>
                <w:sz w:val="22"/>
                <w:szCs w:val="22"/>
              </w:rPr>
              <w:t>0</w:t>
            </w:r>
          </w:p>
        </w:tc>
        <w:tc>
          <w:tcPr>
            <w:tcW w:w="858" w:type="dxa"/>
            <w:tcBorders>
              <w:bottom w:val="single" w:sz="4" w:space="0" w:color="auto"/>
            </w:tcBorders>
            <w:shd w:val="clear" w:color="auto" w:fill="A6A6A6"/>
          </w:tcPr>
          <w:p w:rsidR="004221D7" w:rsidRPr="00A3439E" w:rsidRDefault="004221D7" w:rsidP="004221D7">
            <w:pPr>
              <w:spacing w:before="120" w:after="120"/>
              <w:rPr>
                <w:rFonts w:ascii="Calibri" w:hAnsi="Calibri"/>
                <w:sz w:val="22"/>
                <w:szCs w:val="22"/>
              </w:rPr>
            </w:pPr>
            <w:r w:rsidRPr="00A3439E">
              <w:rPr>
                <w:rFonts w:ascii="Calibri" w:hAnsi="Calibri"/>
                <w:sz w:val="22"/>
                <w:szCs w:val="22"/>
              </w:rPr>
              <w:t>13:</w:t>
            </w:r>
            <w:r>
              <w:rPr>
                <w:rFonts w:ascii="Calibri" w:hAnsi="Calibri"/>
                <w:sz w:val="22"/>
                <w:szCs w:val="22"/>
              </w:rPr>
              <w:t>3</w:t>
            </w:r>
            <w:r w:rsidRPr="00A3439E">
              <w:rPr>
                <w:rFonts w:ascii="Calibri" w:hAnsi="Calibri"/>
                <w:sz w:val="22"/>
                <w:szCs w:val="22"/>
              </w:rPr>
              <w:t>0</w:t>
            </w:r>
          </w:p>
        </w:tc>
        <w:tc>
          <w:tcPr>
            <w:tcW w:w="12668" w:type="dxa"/>
            <w:gridSpan w:val="3"/>
            <w:tcBorders>
              <w:bottom w:val="single" w:sz="4" w:space="0" w:color="auto"/>
            </w:tcBorders>
            <w:shd w:val="clear" w:color="auto" w:fill="A6A6A6"/>
          </w:tcPr>
          <w:p w:rsidR="004221D7" w:rsidRPr="00A3439E" w:rsidRDefault="004221D7" w:rsidP="004221D7">
            <w:pPr>
              <w:spacing w:before="120" w:after="120"/>
              <w:rPr>
                <w:rFonts w:ascii="Calibri" w:hAnsi="Calibri"/>
                <w:sz w:val="22"/>
                <w:szCs w:val="22"/>
              </w:rPr>
            </w:pPr>
            <w:r w:rsidRPr="00CC5EC3">
              <w:rPr>
                <w:rFonts w:ascii="Calibri" w:hAnsi="Calibri"/>
                <w:b/>
                <w:sz w:val="22"/>
                <w:szCs w:val="22"/>
              </w:rPr>
              <w:t>Lunch break</w:t>
            </w:r>
          </w:p>
        </w:tc>
      </w:tr>
      <w:tr w:rsidR="005E56E7" w:rsidRPr="00421031" w:rsidTr="007F3820">
        <w:tc>
          <w:tcPr>
            <w:tcW w:w="1262" w:type="dxa"/>
            <w:tcBorders>
              <w:bottom w:val="single" w:sz="4" w:space="0" w:color="auto"/>
            </w:tcBorders>
            <w:shd w:val="clear" w:color="auto" w:fill="auto"/>
          </w:tcPr>
          <w:p w:rsidR="005E56E7" w:rsidRDefault="005E56E7" w:rsidP="004221D7">
            <w:pPr>
              <w:spacing w:before="120" w:after="120"/>
              <w:rPr>
                <w:rFonts w:ascii="Calibri" w:hAnsi="Calibri"/>
                <w:sz w:val="22"/>
                <w:szCs w:val="22"/>
              </w:rPr>
            </w:pPr>
            <w:r>
              <w:rPr>
                <w:rFonts w:ascii="Calibri" w:hAnsi="Calibri"/>
                <w:sz w:val="22"/>
                <w:szCs w:val="22"/>
              </w:rPr>
              <w:t>13:30</w:t>
            </w:r>
          </w:p>
        </w:tc>
        <w:tc>
          <w:tcPr>
            <w:tcW w:w="858" w:type="dxa"/>
            <w:tcBorders>
              <w:bottom w:val="single" w:sz="4" w:space="0" w:color="auto"/>
            </w:tcBorders>
            <w:shd w:val="clear" w:color="auto" w:fill="auto"/>
          </w:tcPr>
          <w:p w:rsidR="005E56E7" w:rsidRPr="00A3439E" w:rsidRDefault="005E56E7" w:rsidP="004221D7">
            <w:pPr>
              <w:spacing w:before="120" w:after="120"/>
              <w:rPr>
                <w:rFonts w:ascii="Calibri" w:hAnsi="Calibri"/>
                <w:sz w:val="22"/>
                <w:szCs w:val="22"/>
              </w:rPr>
            </w:pPr>
            <w:r>
              <w:rPr>
                <w:rFonts w:ascii="Calibri" w:hAnsi="Calibri"/>
                <w:sz w:val="22"/>
                <w:szCs w:val="22"/>
              </w:rPr>
              <w:t>14:00</w:t>
            </w:r>
          </w:p>
        </w:tc>
        <w:tc>
          <w:tcPr>
            <w:tcW w:w="3255" w:type="dxa"/>
            <w:tcBorders>
              <w:bottom w:val="single" w:sz="4" w:space="0" w:color="auto"/>
            </w:tcBorders>
            <w:shd w:val="clear" w:color="auto" w:fill="auto"/>
          </w:tcPr>
          <w:p w:rsidR="005E56E7" w:rsidRDefault="005E56E7" w:rsidP="006D63F4">
            <w:pPr>
              <w:spacing w:before="120" w:after="120"/>
              <w:rPr>
                <w:rFonts w:ascii="Calibri" w:hAnsi="Calibri"/>
                <w:sz w:val="22"/>
                <w:szCs w:val="22"/>
              </w:rPr>
            </w:pPr>
            <w:r>
              <w:rPr>
                <w:rFonts w:ascii="Calibri" w:hAnsi="Calibri"/>
                <w:sz w:val="22"/>
                <w:szCs w:val="22"/>
              </w:rPr>
              <w:t xml:space="preserve">EU </w:t>
            </w:r>
            <w:r w:rsidR="003E6C8E">
              <w:rPr>
                <w:rFonts w:ascii="Calibri" w:hAnsi="Calibri"/>
                <w:sz w:val="22"/>
                <w:szCs w:val="22"/>
              </w:rPr>
              <w:t xml:space="preserve">environmental policy </w:t>
            </w:r>
            <w:r>
              <w:rPr>
                <w:rFonts w:ascii="Calibri" w:hAnsi="Calibri"/>
                <w:sz w:val="22"/>
                <w:szCs w:val="22"/>
              </w:rPr>
              <w:t>planning documents and impacts on national planning</w:t>
            </w:r>
          </w:p>
        </w:tc>
        <w:tc>
          <w:tcPr>
            <w:tcW w:w="3698" w:type="dxa"/>
            <w:shd w:val="clear" w:color="auto" w:fill="auto"/>
          </w:tcPr>
          <w:p w:rsidR="005E56E7" w:rsidRDefault="00D82D1C" w:rsidP="000542F9">
            <w:pPr>
              <w:spacing w:before="120" w:after="120"/>
              <w:rPr>
                <w:rFonts w:ascii="Calibri" w:hAnsi="Calibri"/>
                <w:bCs/>
                <w:sz w:val="22"/>
                <w:szCs w:val="22"/>
              </w:rPr>
            </w:pPr>
            <w:r>
              <w:rPr>
                <w:rFonts w:ascii="Calibri" w:hAnsi="Calibri"/>
                <w:bCs/>
                <w:sz w:val="22"/>
                <w:szCs w:val="22"/>
              </w:rPr>
              <w:t>Representative from the EU MS (TBD)</w:t>
            </w:r>
          </w:p>
        </w:tc>
        <w:tc>
          <w:tcPr>
            <w:tcW w:w="5715" w:type="dxa"/>
            <w:shd w:val="clear" w:color="auto" w:fill="auto"/>
          </w:tcPr>
          <w:p w:rsidR="0075231B" w:rsidRDefault="003E6C8E" w:rsidP="006D63F4">
            <w:pPr>
              <w:pStyle w:val="ListParagraph"/>
              <w:numPr>
                <w:ilvl w:val="0"/>
                <w:numId w:val="19"/>
              </w:numPr>
              <w:spacing w:before="120" w:after="120"/>
              <w:rPr>
                <w:rFonts w:ascii="Calibri" w:hAnsi="Calibri"/>
                <w:sz w:val="22"/>
              </w:rPr>
            </w:pPr>
            <w:r w:rsidRPr="003E6C8E">
              <w:rPr>
                <w:rFonts w:ascii="Calibri" w:hAnsi="Calibri"/>
                <w:sz w:val="22"/>
              </w:rPr>
              <w:t>The 7th Environment Action Programme</w:t>
            </w:r>
          </w:p>
          <w:p w:rsidR="0075231B" w:rsidRDefault="0075231B" w:rsidP="006D63F4">
            <w:pPr>
              <w:pStyle w:val="ListParagraph"/>
              <w:numPr>
                <w:ilvl w:val="0"/>
                <w:numId w:val="19"/>
              </w:numPr>
              <w:spacing w:before="120" w:after="120"/>
              <w:rPr>
                <w:rFonts w:ascii="Calibri" w:hAnsi="Calibri"/>
                <w:sz w:val="22"/>
              </w:rPr>
            </w:pPr>
            <w:r>
              <w:rPr>
                <w:rFonts w:ascii="Calibri" w:hAnsi="Calibri"/>
                <w:sz w:val="22"/>
              </w:rPr>
              <w:t>Thematic strategies</w:t>
            </w:r>
            <w:r w:rsidR="003E6C8E">
              <w:rPr>
                <w:rFonts w:ascii="Calibri" w:hAnsi="Calibri"/>
                <w:sz w:val="22"/>
              </w:rPr>
              <w:t>, other EU policy documents</w:t>
            </w:r>
          </w:p>
          <w:p w:rsidR="003E6C8E" w:rsidRPr="003E6C8E" w:rsidRDefault="005E57E1" w:rsidP="003E6C8E">
            <w:pPr>
              <w:pStyle w:val="ListParagraph"/>
              <w:numPr>
                <w:ilvl w:val="0"/>
                <w:numId w:val="19"/>
              </w:numPr>
              <w:spacing w:before="120" w:after="120"/>
              <w:rPr>
                <w:rFonts w:ascii="Calibri" w:hAnsi="Calibri"/>
                <w:sz w:val="22"/>
              </w:rPr>
            </w:pPr>
            <w:r>
              <w:rPr>
                <w:rFonts w:ascii="Calibri" w:hAnsi="Calibri"/>
                <w:sz w:val="22"/>
              </w:rPr>
              <w:t xml:space="preserve">How EU planning documents </w:t>
            </w:r>
            <w:r w:rsidR="003E6C8E">
              <w:rPr>
                <w:rFonts w:ascii="Calibri" w:hAnsi="Calibri"/>
                <w:sz w:val="22"/>
              </w:rPr>
              <w:t xml:space="preserve">influence </w:t>
            </w:r>
            <w:r>
              <w:rPr>
                <w:rFonts w:ascii="Calibri" w:hAnsi="Calibri"/>
                <w:sz w:val="22"/>
              </w:rPr>
              <w:t>national position /perspective</w:t>
            </w:r>
            <w:r w:rsidR="002661D5">
              <w:rPr>
                <w:rFonts w:ascii="Calibri" w:hAnsi="Calibri"/>
                <w:sz w:val="22"/>
              </w:rPr>
              <w:t>?</w:t>
            </w:r>
          </w:p>
        </w:tc>
      </w:tr>
      <w:tr w:rsidR="00745A66" w:rsidRPr="00421031" w:rsidTr="007F3820">
        <w:tc>
          <w:tcPr>
            <w:tcW w:w="1262" w:type="dxa"/>
            <w:tcBorders>
              <w:bottom w:val="single" w:sz="4" w:space="0" w:color="auto"/>
            </w:tcBorders>
            <w:shd w:val="clear" w:color="auto" w:fill="auto"/>
          </w:tcPr>
          <w:p w:rsidR="00745A66" w:rsidRPr="00A3439E" w:rsidRDefault="005E56E7" w:rsidP="005E56E7">
            <w:pPr>
              <w:spacing w:before="120" w:after="120"/>
              <w:rPr>
                <w:rFonts w:ascii="Calibri" w:hAnsi="Calibri"/>
                <w:sz w:val="22"/>
                <w:szCs w:val="22"/>
              </w:rPr>
            </w:pPr>
            <w:r>
              <w:rPr>
                <w:rFonts w:ascii="Calibri" w:hAnsi="Calibri"/>
                <w:sz w:val="22"/>
                <w:szCs w:val="22"/>
              </w:rPr>
              <w:t>14</w:t>
            </w:r>
            <w:r w:rsidR="00517362" w:rsidRPr="00A3439E">
              <w:rPr>
                <w:rFonts w:ascii="Calibri" w:hAnsi="Calibri"/>
                <w:sz w:val="22"/>
                <w:szCs w:val="22"/>
              </w:rPr>
              <w:t>:</w:t>
            </w:r>
            <w:r>
              <w:rPr>
                <w:rFonts w:ascii="Calibri" w:hAnsi="Calibri"/>
                <w:sz w:val="22"/>
                <w:szCs w:val="22"/>
              </w:rPr>
              <w:t>0</w:t>
            </w:r>
            <w:r w:rsidR="00517362" w:rsidRPr="00A3439E">
              <w:rPr>
                <w:rFonts w:ascii="Calibri" w:hAnsi="Calibri"/>
                <w:sz w:val="22"/>
                <w:szCs w:val="22"/>
              </w:rPr>
              <w:t>0</w:t>
            </w:r>
          </w:p>
        </w:tc>
        <w:tc>
          <w:tcPr>
            <w:tcW w:w="858" w:type="dxa"/>
            <w:tcBorders>
              <w:bottom w:val="single" w:sz="4" w:space="0" w:color="auto"/>
            </w:tcBorders>
            <w:shd w:val="clear" w:color="auto" w:fill="auto"/>
          </w:tcPr>
          <w:p w:rsidR="00745A66" w:rsidRPr="00A3439E" w:rsidRDefault="00517362" w:rsidP="005E56E7">
            <w:pPr>
              <w:spacing w:before="120" w:after="120"/>
              <w:rPr>
                <w:rFonts w:ascii="Calibri" w:hAnsi="Calibri"/>
                <w:sz w:val="22"/>
                <w:szCs w:val="22"/>
              </w:rPr>
            </w:pPr>
            <w:r w:rsidRPr="00A3439E">
              <w:rPr>
                <w:rFonts w:ascii="Calibri" w:hAnsi="Calibri"/>
                <w:sz w:val="22"/>
                <w:szCs w:val="22"/>
              </w:rPr>
              <w:t>1</w:t>
            </w:r>
            <w:r w:rsidR="004221D7">
              <w:rPr>
                <w:rFonts w:ascii="Calibri" w:hAnsi="Calibri"/>
                <w:sz w:val="22"/>
                <w:szCs w:val="22"/>
              </w:rPr>
              <w:t>4</w:t>
            </w:r>
            <w:r w:rsidRPr="00A3439E">
              <w:rPr>
                <w:rFonts w:ascii="Calibri" w:hAnsi="Calibri"/>
                <w:sz w:val="22"/>
                <w:szCs w:val="22"/>
              </w:rPr>
              <w:t>:</w:t>
            </w:r>
            <w:r w:rsidR="005E56E7">
              <w:rPr>
                <w:rFonts w:ascii="Calibri" w:hAnsi="Calibri"/>
                <w:sz w:val="22"/>
                <w:szCs w:val="22"/>
              </w:rPr>
              <w:t>3</w:t>
            </w:r>
            <w:r w:rsidRPr="00A3439E">
              <w:rPr>
                <w:rFonts w:ascii="Calibri" w:hAnsi="Calibri"/>
                <w:sz w:val="22"/>
                <w:szCs w:val="22"/>
              </w:rPr>
              <w:t>0</w:t>
            </w:r>
          </w:p>
        </w:tc>
        <w:tc>
          <w:tcPr>
            <w:tcW w:w="3255" w:type="dxa"/>
            <w:tcBorders>
              <w:bottom w:val="single" w:sz="4" w:space="0" w:color="auto"/>
            </w:tcBorders>
            <w:shd w:val="clear" w:color="auto" w:fill="auto"/>
          </w:tcPr>
          <w:p w:rsidR="000542F9" w:rsidRPr="00A3439E" w:rsidRDefault="006D63F4" w:rsidP="006D63F4">
            <w:pPr>
              <w:spacing w:before="120" w:after="120"/>
              <w:rPr>
                <w:rFonts w:ascii="Calibri" w:hAnsi="Calibri"/>
                <w:sz w:val="22"/>
                <w:szCs w:val="22"/>
              </w:rPr>
            </w:pPr>
            <w:r>
              <w:rPr>
                <w:rFonts w:ascii="Calibri" w:hAnsi="Calibri"/>
                <w:sz w:val="22"/>
                <w:szCs w:val="22"/>
              </w:rPr>
              <w:t xml:space="preserve">Planning documents as part of EU requirements </w:t>
            </w:r>
          </w:p>
        </w:tc>
        <w:tc>
          <w:tcPr>
            <w:tcW w:w="3698" w:type="dxa"/>
            <w:shd w:val="clear" w:color="auto" w:fill="auto"/>
          </w:tcPr>
          <w:p w:rsidR="00745A66" w:rsidRPr="00A3439E" w:rsidRDefault="00D82D1C" w:rsidP="000542F9">
            <w:pPr>
              <w:spacing w:before="120" w:after="120"/>
              <w:rPr>
                <w:rFonts w:ascii="Calibri" w:hAnsi="Calibri"/>
                <w:bCs/>
                <w:sz w:val="22"/>
                <w:szCs w:val="22"/>
              </w:rPr>
            </w:pPr>
            <w:r>
              <w:rPr>
                <w:rFonts w:ascii="Calibri" w:hAnsi="Calibri"/>
                <w:bCs/>
                <w:sz w:val="22"/>
                <w:szCs w:val="22"/>
              </w:rPr>
              <w:t>Representative from the EU MS (TBD)</w:t>
            </w:r>
          </w:p>
        </w:tc>
        <w:tc>
          <w:tcPr>
            <w:tcW w:w="5715" w:type="dxa"/>
            <w:shd w:val="clear" w:color="auto" w:fill="auto"/>
          </w:tcPr>
          <w:p w:rsidR="006D63F4" w:rsidRDefault="006D63F4" w:rsidP="006D63F4">
            <w:pPr>
              <w:pStyle w:val="ListParagraph"/>
              <w:numPr>
                <w:ilvl w:val="0"/>
                <w:numId w:val="19"/>
              </w:numPr>
              <w:spacing w:before="120" w:after="120"/>
              <w:rPr>
                <w:rFonts w:ascii="Calibri" w:hAnsi="Calibri"/>
                <w:sz w:val="22"/>
              </w:rPr>
            </w:pPr>
            <w:r>
              <w:rPr>
                <w:rFonts w:ascii="Calibri" w:hAnsi="Calibri"/>
                <w:sz w:val="22"/>
              </w:rPr>
              <w:t xml:space="preserve">Planning documents required under the environmental </w:t>
            </w:r>
            <w:proofErr w:type="spellStart"/>
            <w:r>
              <w:rPr>
                <w:rFonts w:ascii="Calibri" w:hAnsi="Calibri"/>
                <w:sz w:val="22"/>
              </w:rPr>
              <w:t>acquis</w:t>
            </w:r>
            <w:proofErr w:type="spellEnd"/>
          </w:p>
          <w:p w:rsidR="00781B89" w:rsidRPr="00D82D1C" w:rsidRDefault="006D63F4" w:rsidP="00D82D1C">
            <w:pPr>
              <w:pStyle w:val="ListParagraph"/>
              <w:numPr>
                <w:ilvl w:val="0"/>
                <w:numId w:val="19"/>
              </w:numPr>
              <w:spacing w:before="120" w:after="120"/>
              <w:rPr>
                <w:rFonts w:ascii="Calibri" w:hAnsi="Calibri"/>
                <w:sz w:val="22"/>
              </w:rPr>
            </w:pPr>
            <w:r w:rsidRPr="004221D7">
              <w:rPr>
                <w:rFonts w:ascii="Calibri" w:hAnsi="Calibri"/>
                <w:sz w:val="22"/>
              </w:rPr>
              <w:t>National Waste Management Plan</w:t>
            </w:r>
            <w:r w:rsidR="004221D7" w:rsidRPr="004221D7">
              <w:rPr>
                <w:rFonts w:ascii="Calibri" w:hAnsi="Calibri"/>
                <w:sz w:val="22"/>
              </w:rPr>
              <w:t xml:space="preserve">, </w:t>
            </w:r>
            <w:r w:rsidRPr="004221D7">
              <w:rPr>
                <w:rFonts w:ascii="Calibri" w:hAnsi="Calibri"/>
                <w:sz w:val="22"/>
              </w:rPr>
              <w:t xml:space="preserve">Biodegradable </w:t>
            </w:r>
            <w:r w:rsidR="004221D7" w:rsidRPr="004221D7">
              <w:rPr>
                <w:rFonts w:ascii="Calibri" w:hAnsi="Calibri"/>
                <w:sz w:val="22"/>
              </w:rPr>
              <w:t>W</w:t>
            </w:r>
            <w:r w:rsidRPr="004221D7">
              <w:rPr>
                <w:rFonts w:ascii="Calibri" w:hAnsi="Calibri"/>
                <w:sz w:val="22"/>
              </w:rPr>
              <w:t xml:space="preserve">aste </w:t>
            </w:r>
            <w:r w:rsidR="004221D7" w:rsidRPr="004221D7">
              <w:rPr>
                <w:rFonts w:ascii="Calibri" w:hAnsi="Calibri"/>
                <w:sz w:val="22"/>
              </w:rPr>
              <w:t>M</w:t>
            </w:r>
            <w:r w:rsidRPr="004221D7">
              <w:rPr>
                <w:rFonts w:ascii="Calibri" w:hAnsi="Calibri"/>
                <w:sz w:val="22"/>
              </w:rPr>
              <w:t>anagement Strategy</w:t>
            </w:r>
            <w:r w:rsidR="004221D7" w:rsidRPr="004221D7">
              <w:rPr>
                <w:rFonts w:ascii="Calibri" w:hAnsi="Calibri"/>
                <w:sz w:val="22"/>
              </w:rPr>
              <w:t xml:space="preserve">, </w:t>
            </w:r>
            <w:r w:rsidRPr="004221D7">
              <w:rPr>
                <w:rFonts w:ascii="Calibri" w:hAnsi="Calibri"/>
                <w:sz w:val="22"/>
              </w:rPr>
              <w:t>Waste Water Infrastructure Development Plan (reporting requirements)</w:t>
            </w:r>
            <w:r w:rsidR="004221D7">
              <w:rPr>
                <w:rFonts w:ascii="Calibri" w:hAnsi="Calibri"/>
                <w:sz w:val="22"/>
              </w:rPr>
              <w:t>, etc.</w:t>
            </w:r>
          </w:p>
        </w:tc>
      </w:tr>
      <w:tr w:rsidR="00915646" w:rsidRPr="00421031" w:rsidTr="007F3820">
        <w:tc>
          <w:tcPr>
            <w:tcW w:w="1262" w:type="dxa"/>
            <w:tcBorders>
              <w:bottom w:val="single" w:sz="4" w:space="0" w:color="auto"/>
            </w:tcBorders>
            <w:shd w:val="clear" w:color="auto" w:fill="auto"/>
          </w:tcPr>
          <w:p w:rsidR="00915646" w:rsidRPr="00A3439E" w:rsidRDefault="005E56E7" w:rsidP="00522DC2">
            <w:pPr>
              <w:spacing w:before="120" w:after="120"/>
              <w:rPr>
                <w:rFonts w:ascii="Calibri" w:hAnsi="Calibri"/>
                <w:sz w:val="22"/>
                <w:szCs w:val="22"/>
              </w:rPr>
            </w:pPr>
            <w:r>
              <w:rPr>
                <w:rFonts w:ascii="Calibri" w:hAnsi="Calibri"/>
                <w:sz w:val="22"/>
                <w:szCs w:val="22"/>
              </w:rPr>
              <w:t>14:3</w:t>
            </w:r>
            <w:r w:rsidR="00915646" w:rsidRPr="00A3439E">
              <w:rPr>
                <w:rFonts w:ascii="Calibri" w:hAnsi="Calibri"/>
                <w:sz w:val="22"/>
                <w:szCs w:val="22"/>
              </w:rPr>
              <w:t>0</w:t>
            </w:r>
          </w:p>
        </w:tc>
        <w:tc>
          <w:tcPr>
            <w:tcW w:w="858" w:type="dxa"/>
            <w:tcBorders>
              <w:bottom w:val="single" w:sz="4" w:space="0" w:color="auto"/>
            </w:tcBorders>
            <w:shd w:val="clear" w:color="auto" w:fill="auto"/>
          </w:tcPr>
          <w:p w:rsidR="00915646" w:rsidRPr="00A3439E" w:rsidRDefault="00915646" w:rsidP="005E56E7">
            <w:pPr>
              <w:spacing w:before="120" w:after="120"/>
              <w:rPr>
                <w:rFonts w:ascii="Calibri" w:hAnsi="Calibri"/>
                <w:sz w:val="22"/>
                <w:szCs w:val="22"/>
              </w:rPr>
            </w:pPr>
            <w:r w:rsidRPr="00A3439E">
              <w:rPr>
                <w:rFonts w:ascii="Calibri" w:hAnsi="Calibri"/>
                <w:sz w:val="22"/>
                <w:szCs w:val="22"/>
              </w:rPr>
              <w:t>1</w:t>
            </w:r>
            <w:r w:rsidR="005E56E7">
              <w:rPr>
                <w:rFonts w:ascii="Calibri" w:hAnsi="Calibri"/>
                <w:sz w:val="22"/>
                <w:szCs w:val="22"/>
              </w:rPr>
              <w:t>5</w:t>
            </w:r>
            <w:r w:rsidRPr="00A3439E">
              <w:rPr>
                <w:rFonts w:ascii="Calibri" w:hAnsi="Calibri"/>
                <w:sz w:val="22"/>
                <w:szCs w:val="22"/>
              </w:rPr>
              <w:t>:</w:t>
            </w:r>
            <w:r w:rsidR="005E56E7">
              <w:rPr>
                <w:rFonts w:ascii="Calibri" w:hAnsi="Calibri"/>
                <w:sz w:val="22"/>
                <w:szCs w:val="22"/>
              </w:rPr>
              <w:t>0</w:t>
            </w:r>
            <w:r w:rsidRPr="00A3439E">
              <w:rPr>
                <w:rFonts w:ascii="Calibri" w:hAnsi="Calibri"/>
                <w:sz w:val="22"/>
                <w:szCs w:val="22"/>
              </w:rPr>
              <w:t>0</w:t>
            </w:r>
          </w:p>
        </w:tc>
        <w:tc>
          <w:tcPr>
            <w:tcW w:w="3255" w:type="dxa"/>
            <w:tcBorders>
              <w:bottom w:val="single" w:sz="4" w:space="0" w:color="auto"/>
            </w:tcBorders>
            <w:shd w:val="clear" w:color="auto" w:fill="auto"/>
          </w:tcPr>
          <w:p w:rsidR="00915646" w:rsidRPr="00A3439E" w:rsidRDefault="006D63F4" w:rsidP="005E56E7">
            <w:pPr>
              <w:spacing w:before="120" w:after="120"/>
              <w:rPr>
                <w:rFonts w:ascii="Calibri" w:hAnsi="Calibri"/>
                <w:sz w:val="22"/>
                <w:szCs w:val="22"/>
              </w:rPr>
            </w:pPr>
            <w:r>
              <w:rPr>
                <w:rFonts w:ascii="Calibri" w:hAnsi="Calibri"/>
                <w:sz w:val="22"/>
                <w:szCs w:val="22"/>
              </w:rPr>
              <w:t>Traditional benchmark</w:t>
            </w:r>
            <w:r w:rsidR="005E56E7">
              <w:rPr>
                <w:rFonts w:ascii="Calibri" w:hAnsi="Calibri"/>
                <w:sz w:val="22"/>
                <w:szCs w:val="22"/>
              </w:rPr>
              <w:t>:</w:t>
            </w:r>
            <w:r>
              <w:rPr>
                <w:rFonts w:ascii="Calibri" w:hAnsi="Calibri"/>
                <w:sz w:val="22"/>
                <w:szCs w:val="22"/>
              </w:rPr>
              <w:t xml:space="preserve"> Institutional </w:t>
            </w:r>
            <w:r w:rsidR="005E56E7">
              <w:rPr>
                <w:rFonts w:ascii="Calibri" w:hAnsi="Calibri"/>
                <w:sz w:val="22"/>
                <w:szCs w:val="22"/>
              </w:rPr>
              <w:t>Development P</w:t>
            </w:r>
            <w:r>
              <w:rPr>
                <w:rFonts w:ascii="Calibri" w:hAnsi="Calibri"/>
                <w:sz w:val="22"/>
                <w:szCs w:val="22"/>
              </w:rPr>
              <w:t>lan</w:t>
            </w:r>
          </w:p>
        </w:tc>
        <w:tc>
          <w:tcPr>
            <w:tcW w:w="3698" w:type="dxa"/>
            <w:tcBorders>
              <w:bottom w:val="single" w:sz="4" w:space="0" w:color="auto"/>
            </w:tcBorders>
            <w:shd w:val="clear" w:color="auto" w:fill="auto"/>
          </w:tcPr>
          <w:p w:rsidR="00915646" w:rsidRPr="00A3439E" w:rsidRDefault="00D82D1C" w:rsidP="00D82D1C">
            <w:pPr>
              <w:spacing w:before="120" w:after="120"/>
              <w:rPr>
                <w:rFonts w:ascii="Calibri" w:hAnsi="Calibri"/>
                <w:bCs/>
                <w:sz w:val="22"/>
                <w:szCs w:val="22"/>
              </w:rPr>
            </w:pPr>
            <w:r>
              <w:rPr>
                <w:rFonts w:ascii="Calibri" w:hAnsi="Calibri"/>
                <w:bCs/>
                <w:sz w:val="22"/>
                <w:szCs w:val="22"/>
              </w:rPr>
              <w:t>Representative from the EU MS (TBD)</w:t>
            </w:r>
          </w:p>
        </w:tc>
        <w:tc>
          <w:tcPr>
            <w:tcW w:w="5715" w:type="dxa"/>
            <w:tcBorders>
              <w:bottom w:val="single" w:sz="4" w:space="0" w:color="auto"/>
            </w:tcBorders>
            <w:shd w:val="clear" w:color="auto" w:fill="auto"/>
          </w:tcPr>
          <w:p w:rsidR="006D63F4" w:rsidRDefault="006D63F4" w:rsidP="006D63F4">
            <w:pPr>
              <w:pStyle w:val="ListParagraph"/>
              <w:numPr>
                <w:ilvl w:val="0"/>
                <w:numId w:val="19"/>
              </w:numPr>
              <w:spacing w:before="120" w:after="120"/>
              <w:rPr>
                <w:rFonts w:ascii="Calibri" w:hAnsi="Calibri"/>
                <w:sz w:val="22"/>
              </w:rPr>
            </w:pPr>
            <w:r>
              <w:rPr>
                <w:rFonts w:ascii="Calibri" w:hAnsi="Calibri"/>
                <w:sz w:val="22"/>
              </w:rPr>
              <w:t>Institutional issues related to approximation process</w:t>
            </w:r>
          </w:p>
          <w:p w:rsidR="006D63F4" w:rsidRDefault="006D63F4" w:rsidP="006D63F4">
            <w:pPr>
              <w:pStyle w:val="ListParagraph"/>
              <w:numPr>
                <w:ilvl w:val="0"/>
                <w:numId w:val="19"/>
              </w:numPr>
              <w:spacing w:before="120" w:after="120"/>
              <w:rPr>
                <w:rFonts w:ascii="Calibri" w:hAnsi="Calibri"/>
                <w:sz w:val="22"/>
              </w:rPr>
            </w:pPr>
            <w:r>
              <w:rPr>
                <w:rFonts w:ascii="Calibri" w:hAnsi="Calibri"/>
                <w:sz w:val="22"/>
              </w:rPr>
              <w:t>Institutional aspects as core issue for negotiations</w:t>
            </w:r>
          </w:p>
          <w:p w:rsidR="006D63F4" w:rsidRPr="00A3439E" w:rsidRDefault="006D63F4" w:rsidP="006D63F4">
            <w:pPr>
              <w:pStyle w:val="ListParagraph"/>
              <w:numPr>
                <w:ilvl w:val="0"/>
                <w:numId w:val="19"/>
              </w:numPr>
              <w:spacing w:before="120" w:after="120"/>
              <w:rPr>
                <w:rFonts w:ascii="Calibri" w:hAnsi="Calibri"/>
                <w:sz w:val="22"/>
              </w:rPr>
            </w:pPr>
            <w:r>
              <w:rPr>
                <w:rFonts w:ascii="Calibri" w:hAnsi="Calibri"/>
                <w:sz w:val="22"/>
              </w:rPr>
              <w:t>What has to be included into institutional development plan</w:t>
            </w:r>
          </w:p>
          <w:p w:rsidR="00F13B4C" w:rsidRPr="00A3439E" w:rsidRDefault="006D63F4" w:rsidP="006D63F4">
            <w:pPr>
              <w:pStyle w:val="ListParagraph"/>
              <w:numPr>
                <w:ilvl w:val="0"/>
                <w:numId w:val="19"/>
              </w:numPr>
              <w:spacing w:before="120" w:after="120"/>
              <w:rPr>
                <w:rFonts w:ascii="Calibri" w:hAnsi="Calibri"/>
                <w:sz w:val="22"/>
              </w:rPr>
            </w:pPr>
            <w:r>
              <w:rPr>
                <w:rFonts w:ascii="Calibri" w:hAnsi="Calibri"/>
                <w:sz w:val="22"/>
              </w:rPr>
              <w:t xml:space="preserve">Lessons learnt </w:t>
            </w:r>
          </w:p>
        </w:tc>
      </w:tr>
      <w:tr w:rsidR="004221D7" w:rsidRPr="00421031" w:rsidTr="007F3820">
        <w:tc>
          <w:tcPr>
            <w:tcW w:w="1262" w:type="dxa"/>
            <w:shd w:val="clear" w:color="auto" w:fill="auto"/>
          </w:tcPr>
          <w:p w:rsidR="004221D7" w:rsidRPr="00A3439E" w:rsidRDefault="005E57E1" w:rsidP="00522DC2">
            <w:pPr>
              <w:spacing w:before="120" w:after="120"/>
              <w:rPr>
                <w:rFonts w:ascii="Calibri" w:hAnsi="Calibri"/>
                <w:sz w:val="22"/>
                <w:szCs w:val="22"/>
              </w:rPr>
            </w:pPr>
            <w:r>
              <w:rPr>
                <w:rFonts w:ascii="Calibri" w:hAnsi="Calibri"/>
                <w:sz w:val="22"/>
                <w:szCs w:val="22"/>
              </w:rPr>
              <w:t>15:00</w:t>
            </w:r>
          </w:p>
        </w:tc>
        <w:tc>
          <w:tcPr>
            <w:tcW w:w="858" w:type="dxa"/>
            <w:shd w:val="clear" w:color="auto" w:fill="auto"/>
          </w:tcPr>
          <w:p w:rsidR="004221D7" w:rsidRPr="00A3439E" w:rsidRDefault="005E57E1" w:rsidP="005E57E1">
            <w:pPr>
              <w:spacing w:before="120" w:after="120"/>
              <w:rPr>
                <w:rFonts w:ascii="Calibri" w:hAnsi="Calibri"/>
                <w:sz w:val="22"/>
                <w:szCs w:val="22"/>
              </w:rPr>
            </w:pPr>
            <w:r>
              <w:rPr>
                <w:rFonts w:ascii="Calibri" w:hAnsi="Calibri"/>
                <w:sz w:val="22"/>
                <w:szCs w:val="22"/>
              </w:rPr>
              <w:t>15:45</w:t>
            </w:r>
          </w:p>
        </w:tc>
        <w:tc>
          <w:tcPr>
            <w:tcW w:w="3255" w:type="dxa"/>
            <w:shd w:val="clear" w:color="auto" w:fill="auto"/>
          </w:tcPr>
          <w:p w:rsidR="004221D7" w:rsidRDefault="005E57E1" w:rsidP="00F13B4C">
            <w:pPr>
              <w:spacing w:before="120" w:after="120"/>
              <w:rPr>
                <w:rFonts w:ascii="Calibri" w:hAnsi="Calibri"/>
                <w:sz w:val="22"/>
                <w:szCs w:val="22"/>
              </w:rPr>
            </w:pPr>
            <w:r>
              <w:rPr>
                <w:rFonts w:ascii="Calibri" w:hAnsi="Calibri"/>
                <w:sz w:val="22"/>
                <w:szCs w:val="22"/>
              </w:rPr>
              <w:t>Discussion: planning of institutional capacities</w:t>
            </w:r>
          </w:p>
        </w:tc>
        <w:tc>
          <w:tcPr>
            <w:tcW w:w="3698" w:type="dxa"/>
            <w:shd w:val="clear" w:color="auto" w:fill="auto"/>
          </w:tcPr>
          <w:p w:rsidR="004221D7" w:rsidRPr="004F5A4E" w:rsidRDefault="005E57E1" w:rsidP="00522DC2">
            <w:pPr>
              <w:spacing w:before="120" w:after="120"/>
              <w:rPr>
                <w:rFonts w:ascii="Calibri" w:hAnsi="Calibri"/>
                <w:sz w:val="22"/>
                <w:szCs w:val="22"/>
              </w:rPr>
            </w:pPr>
            <w:r>
              <w:rPr>
                <w:rFonts w:ascii="Calibri" w:hAnsi="Calibri"/>
                <w:sz w:val="22"/>
                <w:szCs w:val="22"/>
              </w:rPr>
              <w:t>All participants</w:t>
            </w:r>
          </w:p>
        </w:tc>
        <w:tc>
          <w:tcPr>
            <w:tcW w:w="5715" w:type="dxa"/>
            <w:shd w:val="clear" w:color="auto" w:fill="auto"/>
          </w:tcPr>
          <w:p w:rsidR="004221D7" w:rsidRDefault="002661D5" w:rsidP="00C6061E">
            <w:pPr>
              <w:pStyle w:val="ListParagraph"/>
              <w:numPr>
                <w:ilvl w:val="0"/>
                <w:numId w:val="19"/>
              </w:numPr>
              <w:spacing w:before="120" w:after="120"/>
              <w:rPr>
                <w:rFonts w:ascii="Calibri" w:hAnsi="Calibri"/>
                <w:sz w:val="22"/>
              </w:rPr>
            </w:pPr>
            <w:r>
              <w:rPr>
                <w:rFonts w:ascii="Calibri" w:hAnsi="Calibri"/>
                <w:sz w:val="22"/>
              </w:rPr>
              <w:t>What has to be addressed?</w:t>
            </w:r>
          </w:p>
          <w:p w:rsidR="002661D5" w:rsidRDefault="002661D5" w:rsidP="00C6061E">
            <w:pPr>
              <w:pStyle w:val="ListParagraph"/>
              <w:numPr>
                <w:ilvl w:val="0"/>
                <w:numId w:val="19"/>
              </w:numPr>
              <w:spacing w:before="120" w:after="120"/>
              <w:rPr>
                <w:rFonts w:ascii="Calibri" w:hAnsi="Calibri"/>
                <w:sz w:val="22"/>
              </w:rPr>
            </w:pPr>
            <w:r>
              <w:rPr>
                <w:rFonts w:ascii="Calibri" w:hAnsi="Calibri"/>
                <w:sz w:val="22"/>
              </w:rPr>
              <w:t>Are there any standard solutions?</w:t>
            </w:r>
          </w:p>
          <w:p w:rsidR="002661D5" w:rsidRDefault="002661D5" w:rsidP="00C6061E">
            <w:pPr>
              <w:pStyle w:val="ListParagraph"/>
              <w:numPr>
                <w:ilvl w:val="0"/>
                <w:numId w:val="19"/>
              </w:numPr>
              <w:spacing w:before="120" w:after="120"/>
              <w:rPr>
                <w:rFonts w:ascii="Calibri" w:hAnsi="Calibri"/>
                <w:sz w:val="22"/>
              </w:rPr>
            </w:pPr>
            <w:r>
              <w:rPr>
                <w:rFonts w:ascii="Calibri" w:hAnsi="Calibri"/>
                <w:sz w:val="22"/>
              </w:rPr>
              <w:t>Is increase of number of people the only solution?</w:t>
            </w:r>
          </w:p>
        </w:tc>
      </w:tr>
      <w:tr w:rsidR="005F69F5" w:rsidRPr="00421031" w:rsidTr="007F3820">
        <w:tc>
          <w:tcPr>
            <w:tcW w:w="1262" w:type="dxa"/>
            <w:shd w:val="clear" w:color="auto" w:fill="auto"/>
          </w:tcPr>
          <w:p w:rsidR="005F69F5" w:rsidRPr="00A3439E" w:rsidRDefault="005E57E1" w:rsidP="00522DC2">
            <w:pPr>
              <w:spacing w:before="120" w:after="120"/>
              <w:rPr>
                <w:rFonts w:ascii="Calibri" w:hAnsi="Calibri"/>
                <w:sz w:val="22"/>
                <w:szCs w:val="22"/>
              </w:rPr>
            </w:pPr>
            <w:r>
              <w:rPr>
                <w:rFonts w:ascii="Calibri" w:hAnsi="Calibri"/>
                <w:sz w:val="22"/>
                <w:szCs w:val="22"/>
              </w:rPr>
              <w:t>15:45</w:t>
            </w:r>
          </w:p>
        </w:tc>
        <w:tc>
          <w:tcPr>
            <w:tcW w:w="858" w:type="dxa"/>
            <w:shd w:val="clear" w:color="auto" w:fill="auto"/>
          </w:tcPr>
          <w:p w:rsidR="005F69F5" w:rsidRPr="00A3439E" w:rsidRDefault="005E57E1" w:rsidP="005E57E1">
            <w:pPr>
              <w:spacing w:before="120" w:after="120"/>
              <w:rPr>
                <w:rFonts w:ascii="Calibri" w:hAnsi="Calibri"/>
                <w:sz w:val="22"/>
                <w:szCs w:val="22"/>
              </w:rPr>
            </w:pPr>
            <w:r>
              <w:rPr>
                <w:rFonts w:ascii="Calibri" w:hAnsi="Calibri"/>
                <w:sz w:val="22"/>
                <w:szCs w:val="22"/>
              </w:rPr>
              <w:t>16</w:t>
            </w:r>
            <w:r w:rsidR="00345F91">
              <w:rPr>
                <w:rFonts w:ascii="Calibri" w:hAnsi="Calibri"/>
                <w:sz w:val="22"/>
                <w:szCs w:val="22"/>
              </w:rPr>
              <w:t>:</w:t>
            </w:r>
            <w:r>
              <w:rPr>
                <w:rFonts w:ascii="Calibri" w:hAnsi="Calibri"/>
                <w:sz w:val="22"/>
                <w:szCs w:val="22"/>
              </w:rPr>
              <w:t>0</w:t>
            </w:r>
            <w:r w:rsidR="005F69F5" w:rsidRPr="00A3439E">
              <w:rPr>
                <w:rFonts w:ascii="Calibri" w:hAnsi="Calibri"/>
                <w:sz w:val="22"/>
                <w:szCs w:val="22"/>
              </w:rPr>
              <w:t>0</w:t>
            </w:r>
          </w:p>
        </w:tc>
        <w:tc>
          <w:tcPr>
            <w:tcW w:w="3255" w:type="dxa"/>
            <w:shd w:val="clear" w:color="auto" w:fill="auto"/>
          </w:tcPr>
          <w:p w:rsidR="005F69F5" w:rsidRPr="004F5A4E" w:rsidRDefault="005E57E1" w:rsidP="005E57E1">
            <w:pPr>
              <w:rPr>
                <w:rFonts w:ascii="Calibri" w:hAnsi="Calibri" w:cs="Arial"/>
                <w:sz w:val="22"/>
                <w:szCs w:val="22"/>
              </w:rPr>
            </w:pPr>
            <w:r>
              <w:rPr>
                <w:rFonts w:ascii="Calibri" w:hAnsi="Calibri" w:cs="Arial"/>
                <w:sz w:val="22"/>
                <w:szCs w:val="22"/>
              </w:rPr>
              <w:t xml:space="preserve">Summary and </w:t>
            </w:r>
            <w:r w:rsidRPr="004F5A4E">
              <w:rPr>
                <w:rFonts w:ascii="Calibri" w:hAnsi="Calibri" w:cs="Arial"/>
                <w:sz w:val="22"/>
                <w:szCs w:val="22"/>
              </w:rPr>
              <w:t xml:space="preserve">closure of the </w:t>
            </w:r>
            <w:r>
              <w:rPr>
                <w:rFonts w:ascii="Calibri" w:hAnsi="Calibri" w:cs="Arial"/>
                <w:sz w:val="22"/>
                <w:szCs w:val="22"/>
              </w:rPr>
              <w:t>1</w:t>
            </w:r>
            <w:r w:rsidRPr="005E57E1">
              <w:rPr>
                <w:rFonts w:ascii="Calibri" w:hAnsi="Calibri" w:cs="Arial"/>
                <w:sz w:val="22"/>
                <w:szCs w:val="22"/>
                <w:vertAlign w:val="superscript"/>
              </w:rPr>
              <w:t>st</w:t>
            </w:r>
            <w:r>
              <w:rPr>
                <w:rFonts w:ascii="Calibri" w:hAnsi="Calibri" w:cs="Arial"/>
                <w:sz w:val="22"/>
                <w:szCs w:val="22"/>
              </w:rPr>
              <w:t xml:space="preserve"> day</w:t>
            </w:r>
          </w:p>
        </w:tc>
        <w:tc>
          <w:tcPr>
            <w:tcW w:w="3698" w:type="dxa"/>
            <w:shd w:val="clear" w:color="auto" w:fill="auto"/>
          </w:tcPr>
          <w:p w:rsidR="005F69F5" w:rsidRPr="004F5A4E" w:rsidRDefault="00124F0D" w:rsidP="00522DC2">
            <w:pPr>
              <w:spacing w:before="120" w:after="120"/>
              <w:rPr>
                <w:rFonts w:ascii="Calibri" w:hAnsi="Calibri" w:cs="Arial"/>
                <w:sz w:val="22"/>
                <w:szCs w:val="22"/>
              </w:rPr>
            </w:pPr>
            <w:r>
              <w:rPr>
                <w:rFonts w:ascii="Calibri" w:hAnsi="Calibri" w:cs="Arial"/>
                <w:sz w:val="22"/>
                <w:szCs w:val="22"/>
              </w:rPr>
              <w:t xml:space="preserve">Mr. </w:t>
            </w:r>
            <w:r w:rsidR="005E57E1">
              <w:rPr>
                <w:rFonts w:ascii="Calibri" w:hAnsi="Calibri" w:cs="Arial"/>
                <w:sz w:val="22"/>
                <w:szCs w:val="22"/>
              </w:rPr>
              <w:t>Arunas Kundrotas</w:t>
            </w:r>
          </w:p>
        </w:tc>
        <w:tc>
          <w:tcPr>
            <w:tcW w:w="5715" w:type="dxa"/>
            <w:shd w:val="clear" w:color="auto" w:fill="auto"/>
          </w:tcPr>
          <w:p w:rsidR="005F69F5" w:rsidRPr="00C6061E" w:rsidRDefault="005F69F5" w:rsidP="00C6061E">
            <w:pPr>
              <w:pStyle w:val="ListParagraph"/>
              <w:numPr>
                <w:ilvl w:val="0"/>
                <w:numId w:val="19"/>
              </w:numPr>
              <w:spacing w:before="120" w:after="120"/>
              <w:rPr>
                <w:rFonts w:ascii="Calibri" w:hAnsi="Calibri"/>
                <w:sz w:val="22"/>
              </w:rPr>
            </w:pPr>
          </w:p>
        </w:tc>
      </w:tr>
    </w:tbl>
    <w:p w:rsidR="00DB6B4B" w:rsidRPr="00A3439E" w:rsidRDefault="00DB6B4B" w:rsidP="0048225C">
      <w:pPr>
        <w:tabs>
          <w:tab w:val="left" w:pos="1006"/>
          <w:tab w:val="left" w:pos="1823"/>
          <w:tab w:val="left" w:pos="3852"/>
          <w:tab w:val="left" w:pos="5882"/>
          <w:tab w:val="left" w:pos="7911"/>
          <w:tab w:val="left" w:pos="9941"/>
          <w:tab w:val="left" w:pos="11970"/>
        </w:tabs>
        <w:ind w:left="250"/>
        <w:rPr>
          <w:rFonts w:ascii="Calibri" w:hAnsi="Calibri"/>
          <w:b/>
          <w:sz w:val="22"/>
          <w:szCs w:val="22"/>
        </w:rPr>
      </w:pPr>
    </w:p>
    <w:p w:rsidR="00421031" w:rsidRDefault="00421031">
      <w:pPr>
        <w:rPr>
          <w:rFonts w:ascii="Calibri" w:hAnsi="Calibri"/>
          <w:b/>
          <w:sz w:val="22"/>
          <w:szCs w:val="22"/>
        </w:rPr>
      </w:pPr>
      <w:r w:rsidRPr="00A3439E">
        <w:rPr>
          <w:rFonts w:ascii="Calibri" w:hAnsi="Calibri"/>
          <w:b/>
          <w:sz w:val="22"/>
          <w:szCs w:val="22"/>
        </w:rPr>
        <w:br w:type="page"/>
      </w: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2"/>
        <w:gridCol w:w="858"/>
        <w:gridCol w:w="3255"/>
        <w:gridCol w:w="3698"/>
        <w:gridCol w:w="5715"/>
      </w:tblGrid>
      <w:tr w:rsidR="002F4A05" w:rsidRPr="00421031" w:rsidTr="002F4A05">
        <w:tc>
          <w:tcPr>
            <w:tcW w:w="14788" w:type="dxa"/>
            <w:gridSpan w:val="5"/>
            <w:tcBorders>
              <w:bottom w:val="single" w:sz="4" w:space="0" w:color="auto"/>
            </w:tcBorders>
            <w:shd w:val="clear" w:color="auto" w:fill="auto"/>
          </w:tcPr>
          <w:p w:rsidR="002F4A05" w:rsidRPr="00A3439E" w:rsidRDefault="002F4A05" w:rsidP="002F4A05">
            <w:pPr>
              <w:spacing w:before="120" w:after="120"/>
              <w:rPr>
                <w:rFonts w:ascii="Calibri" w:hAnsi="Calibri"/>
                <w:b/>
                <w:sz w:val="22"/>
                <w:szCs w:val="22"/>
              </w:rPr>
            </w:pPr>
            <w:r>
              <w:rPr>
                <w:rFonts w:ascii="Calibri" w:hAnsi="Calibri"/>
                <w:b/>
                <w:sz w:val="22"/>
                <w:szCs w:val="22"/>
              </w:rPr>
              <w:lastRenderedPageBreak/>
              <w:t>DAY 2</w:t>
            </w:r>
          </w:p>
        </w:tc>
      </w:tr>
      <w:tr w:rsidR="002F4A05" w:rsidRPr="00421031" w:rsidTr="002F4A05">
        <w:tc>
          <w:tcPr>
            <w:tcW w:w="1262" w:type="dxa"/>
            <w:tcBorders>
              <w:bottom w:val="single" w:sz="4" w:space="0" w:color="auto"/>
            </w:tcBorders>
            <w:shd w:val="clear" w:color="auto" w:fill="EEECE1"/>
          </w:tcPr>
          <w:p w:rsidR="002F4A05" w:rsidRPr="00A3439E" w:rsidRDefault="002F4A05" w:rsidP="002F4A05">
            <w:pPr>
              <w:spacing w:before="120" w:after="120"/>
              <w:rPr>
                <w:rFonts w:ascii="Calibri" w:hAnsi="Calibri"/>
                <w:b/>
                <w:sz w:val="22"/>
                <w:szCs w:val="22"/>
              </w:rPr>
            </w:pPr>
            <w:r w:rsidRPr="00A3439E">
              <w:rPr>
                <w:rFonts w:ascii="Calibri" w:hAnsi="Calibri"/>
                <w:b/>
                <w:sz w:val="22"/>
                <w:szCs w:val="22"/>
              </w:rPr>
              <w:t>Start</w:t>
            </w:r>
          </w:p>
        </w:tc>
        <w:tc>
          <w:tcPr>
            <w:tcW w:w="858" w:type="dxa"/>
            <w:tcBorders>
              <w:bottom w:val="single" w:sz="4" w:space="0" w:color="auto"/>
            </w:tcBorders>
            <w:shd w:val="clear" w:color="auto" w:fill="EEECE1"/>
          </w:tcPr>
          <w:p w:rsidR="002F4A05" w:rsidRPr="00A3439E" w:rsidRDefault="002F4A05" w:rsidP="002F4A05">
            <w:pPr>
              <w:spacing w:before="120" w:after="120"/>
              <w:rPr>
                <w:rFonts w:ascii="Calibri" w:hAnsi="Calibri"/>
                <w:b/>
                <w:sz w:val="22"/>
                <w:szCs w:val="22"/>
              </w:rPr>
            </w:pPr>
            <w:r w:rsidRPr="00A3439E">
              <w:rPr>
                <w:rFonts w:ascii="Calibri" w:hAnsi="Calibri"/>
                <w:b/>
                <w:sz w:val="22"/>
                <w:szCs w:val="22"/>
              </w:rPr>
              <w:t>Finish</w:t>
            </w:r>
          </w:p>
        </w:tc>
        <w:tc>
          <w:tcPr>
            <w:tcW w:w="3255" w:type="dxa"/>
            <w:tcBorders>
              <w:bottom w:val="single" w:sz="4" w:space="0" w:color="auto"/>
            </w:tcBorders>
            <w:shd w:val="clear" w:color="auto" w:fill="EEECE1"/>
          </w:tcPr>
          <w:p w:rsidR="002F4A05" w:rsidRPr="00A3439E" w:rsidRDefault="002F4A05" w:rsidP="002F4A05">
            <w:pPr>
              <w:spacing w:before="120" w:after="120"/>
              <w:rPr>
                <w:rFonts w:ascii="Calibri" w:hAnsi="Calibri"/>
                <w:b/>
                <w:sz w:val="22"/>
                <w:szCs w:val="22"/>
              </w:rPr>
            </w:pPr>
            <w:r w:rsidRPr="00A3439E">
              <w:rPr>
                <w:rFonts w:ascii="Calibri" w:hAnsi="Calibri"/>
                <w:b/>
                <w:sz w:val="22"/>
                <w:szCs w:val="22"/>
              </w:rPr>
              <w:t>Topic</w:t>
            </w:r>
          </w:p>
        </w:tc>
        <w:tc>
          <w:tcPr>
            <w:tcW w:w="3698" w:type="dxa"/>
            <w:tcBorders>
              <w:bottom w:val="single" w:sz="4" w:space="0" w:color="auto"/>
            </w:tcBorders>
            <w:shd w:val="clear" w:color="auto" w:fill="EEECE1"/>
          </w:tcPr>
          <w:p w:rsidR="002F4A05" w:rsidRPr="00A3439E" w:rsidRDefault="002F4A05" w:rsidP="002F4A05">
            <w:pPr>
              <w:spacing w:before="120" w:after="120"/>
              <w:rPr>
                <w:rFonts w:ascii="Calibri" w:hAnsi="Calibri"/>
                <w:b/>
                <w:sz w:val="22"/>
                <w:szCs w:val="22"/>
              </w:rPr>
            </w:pPr>
            <w:r w:rsidRPr="00A3439E">
              <w:rPr>
                <w:rFonts w:ascii="Calibri" w:hAnsi="Calibri"/>
                <w:b/>
                <w:sz w:val="22"/>
                <w:szCs w:val="22"/>
              </w:rPr>
              <w:t>Speaker</w:t>
            </w:r>
          </w:p>
        </w:tc>
        <w:tc>
          <w:tcPr>
            <w:tcW w:w="5715" w:type="dxa"/>
            <w:tcBorders>
              <w:bottom w:val="single" w:sz="4" w:space="0" w:color="auto"/>
            </w:tcBorders>
            <w:shd w:val="clear" w:color="auto" w:fill="EEECE1"/>
          </w:tcPr>
          <w:p w:rsidR="002F4A05" w:rsidRPr="00A3439E" w:rsidRDefault="002F4A05" w:rsidP="002F4A05">
            <w:pPr>
              <w:spacing w:before="120" w:after="120"/>
              <w:rPr>
                <w:rFonts w:ascii="Calibri" w:hAnsi="Calibri"/>
                <w:b/>
                <w:sz w:val="22"/>
                <w:szCs w:val="22"/>
              </w:rPr>
            </w:pPr>
            <w:r w:rsidRPr="00A3439E">
              <w:rPr>
                <w:rFonts w:ascii="Calibri" w:hAnsi="Calibri"/>
                <w:b/>
                <w:sz w:val="22"/>
                <w:szCs w:val="22"/>
              </w:rPr>
              <w:t>Sub topic/Content</w:t>
            </w:r>
          </w:p>
        </w:tc>
      </w:tr>
      <w:tr w:rsidR="002F4A05" w:rsidRPr="00A60A08" w:rsidTr="002F4A05">
        <w:tc>
          <w:tcPr>
            <w:tcW w:w="1262" w:type="dxa"/>
            <w:tcBorders>
              <w:bottom w:val="nil"/>
            </w:tcBorders>
          </w:tcPr>
          <w:p w:rsidR="002F4A05" w:rsidRPr="00A3439E" w:rsidRDefault="002F4A05" w:rsidP="002F4A05">
            <w:pPr>
              <w:spacing w:before="120" w:after="120"/>
              <w:rPr>
                <w:rFonts w:ascii="Calibri" w:hAnsi="Calibri"/>
                <w:sz w:val="22"/>
                <w:szCs w:val="22"/>
              </w:rPr>
            </w:pPr>
            <w:r w:rsidRPr="00A3439E">
              <w:rPr>
                <w:rFonts w:ascii="Calibri" w:hAnsi="Calibri"/>
                <w:sz w:val="22"/>
                <w:szCs w:val="22"/>
              </w:rPr>
              <w:t>09:00</w:t>
            </w:r>
          </w:p>
        </w:tc>
        <w:tc>
          <w:tcPr>
            <w:tcW w:w="858" w:type="dxa"/>
            <w:tcBorders>
              <w:bottom w:val="nil"/>
            </w:tcBorders>
          </w:tcPr>
          <w:p w:rsidR="002F4A05" w:rsidRPr="00A3439E" w:rsidRDefault="006219F5" w:rsidP="002F4A05">
            <w:pPr>
              <w:spacing w:before="120" w:after="120"/>
              <w:rPr>
                <w:rFonts w:ascii="Calibri" w:hAnsi="Calibri"/>
                <w:sz w:val="22"/>
                <w:szCs w:val="22"/>
              </w:rPr>
            </w:pPr>
            <w:r>
              <w:rPr>
                <w:rFonts w:ascii="Calibri" w:hAnsi="Calibri"/>
                <w:sz w:val="22"/>
                <w:szCs w:val="22"/>
              </w:rPr>
              <w:t>09:15</w:t>
            </w:r>
          </w:p>
        </w:tc>
        <w:tc>
          <w:tcPr>
            <w:tcW w:w="3255" w:type="dxa"/>
            <w:tcBorders>
              <w:bottom w:val="nil"/>
            </w:tcBorders>
          </w:tcPr>
          <w:p w:rsidR="002F4A05" w:rsidRPr="00A60A08" w:rsidRDefault="006219F5" w:rsidP="002F4A05">
            <w:pPr>
              <w:spacing w:before="120" w:after="120"/>
              <w:rPr>
                <w:rFonts w:ascii="Calibri" w:hAnsi="Calibri"/>
                <w:sz w:val="22"/>
                <w:szCs w:val="22"/>
              </w:rPr>
            </w:pPr>
            <w:r>
              <w:rPr>
                <w:rFonts w:ascii="Calibri" w:hAnsi="Calibri"/>
                <w:sz w:val="22"/>
                <w:szCs w:val="22"/>
              </w:rPr>
              <w:t>First day conclusions</w:t>
            </w:r>
          </w:p>
        </w:tc>
        <w:tc>
          <w:tcPr>
            <w:tcW w:w="3698" w:type="dxa"/>
            <w:tcBorders>
              <w:bottom w:val="nil"/>
            </w:tcBorders>
            <w:shd w:val="clear" w:color="auto" w:fill="auto"/>
          </w:tcPr>
          <w:p w:rsidR="002F4A05" w:rsidRPr="00A60A08" w:rsidRDefault="009E2346" w:rsidP="002F4A05">
            <w:pPr>
              <w:spacing w:before="120" w:after="120"/>
              <w:rPr>
                <w:rFonts w:ascii="Calibri" w:hAnsi="Calibri"/>
                <w:sz w:val="22"/>
                <w:szCs w:val="22"/>
              </w:rPr>
            </w:pPr>
            <w:r>
              <w:rPr>
                <w:rFonts w:ascii="Calibri" w:hAnsi="Calibri"/>
                <w:sz w:val="22"/>
                <w:szCs w:val="22"/>
              </w:rPr>
              <w:t xml:space="preserve">Mr. </w:t>
            </w:r>
            <w:r w:rsidR="006219F5">
              <w:rPr>
                <w:rFonts w:ascii="Calibri" w:hAnsi="Calibri"/>
                <w:sz w:val="22"/>
                <w:szCs w:val="22"/>
              </w:rPr>
              <w:t>Arunas Kundrotas</w:t>
            </w:r>
          </w:p>
        </w:tc>
        <w:tc>
          <w:tcPr>
            <w:tcW w:w="5715" w:type="dxa"/>
            <w:tcBorders>
              <w:bottom w:val="nil"/>
            </w:tcBorders>
            <w:shd w:val="clear" w:color="auto" w:fill="auto"/>
          </w:tcPr>
          <w:p w:rsidR="002F4A05" w:rsidRPr="00CD292C" w:rsidRDefault="002F4A05" w:rsidP="002F4A05">
            <w:pPr>
              <w:pStyle w:val="ListParagraph"/>
              <w:numPr>
                <w:ilvl w:val="0"/>
                <w:numId w:val="19"/>
              </w:numPr>
              <w:spacing w:before="120" w:after="120"/>
              <w:rPr>
                <w:rFonts w:ascii="Calibri" w:hAnsi="Calibri"/>
                <w:sz w:val="22"/>
              </w:rPr>
            </w:pPr>
          </w:p>
        </w:tc>
      </w:tr>
      <w:tr w:rsidR="00064D93" w:rsidRPr="00421031" w:rsidTr="00064D93">
        <w:tc>
          <w:tcPr>
            <w:tcW w:w="1262" w:type="dxa"/>
            <w:tcBorders>
              <w:bottom w:val="single" w:sz="4" w:space="0" w:color="auto"/>
            </w:tcBorders>
            <w:shd w:val="clear" w:color="auto" w:fill="auto"/>
          </w:tcPr>
          <w:p w:rsidR="00064D93" w:rsidRPr="00A3439E" w:rsidRDefault="006219F5" w:rsidP="006219F5">
            <w:pPr>
              <w:spacing w:before="120" w:after="120"/>
              <w:rPr>
                <w:rFonts w:ascii="Calibri" w:hAnsi="Calibri"/>
                <w:sz w:val="22"/>
                <w:szCs w:val="22"/>
              </w:rPr>
            </w:pPr>
            <w:r>
              <w:rPr>
                <w:rFonts w:ascii="Calibri" w:hAnsi="Calibri"/>
                <w:sz w:val="22"/>
                <w:szCs w:val="22"/>
              </w:rPr>
              <w:t>09</w:t>
            </w:r>
            <w:r w:rsidR="00064D93">
              <w:rPr>
                <w:rFonts w:ascii="Calibri" w:hAnsi="Calibri"/>
                <w:sz w:val="22"/>
                <w:szCs w:val="22"/>
              </w:rPr>
              <w:t>:</w:t>
            </w:r>
            <w:r>
              <w:rPr>
                <w:rFonts w:ascii="Calibri" w:hAnsi="Calibri"/>
                <w:sz w:val="22"/>
                <w:szCs w:val="22"/>
              </w:rPr>
              <w:t>15</w:t>
            </w:r>
          </w:p>
        </w:tc>
        <w:tc>
          <w:tcPr>
            <w:tcW w:w="858" w:type="dxa"/>
            <w:tcBorders>
              <w:bottom w:val="single" w:sz="4" w:space="0" w:color="auto"/>
            </w:tcBorders>
            <w:shd w:val="clear" w:color="auto" w:fill="auto"/>
          </w:tcPr>
          <w:p w:rsidR="00064D93" w:rsidRPr="00A3439E" w:rsidRDefault="006219F5" w:rsidP="006219F5">
            <w:pPr>
              <w:spacing w:before="120" w:after="120"/>
              <w:rPr>
                <w:rFonts w:ascii="Calibri" w:hAnsi="Calibri"/>
                <w:sz w:val="22"/>
                <w:szCs w:val="22"/>
              </w:rPr>
            </w:pPr>
            <w:r>
              <w:rPr>
                <w:rFonts w:ascii="Calibri" w:hAnsi="Calibri"/>
                <w:sz w:val="22"/>
                <w:szCs w:val="22"/>
              </w:rPr>
              <w:t>09</w:t>
            </w:r>
            <w:r w:rsidR="00064D93" w:rsidRPr="00A3439E">
              <w:rPr>
                <w:rFonts w:ascii="Calibri" w:hAnsi="Calibri"/>
                <w:sz w:val="22"/>
                <w:szCs w:val="22"/>
              </w:rPr>
              <w:t>:</w:t>
            </w:r>
            <w:r>
              <w:rPr>
                <w:rFonts w:ascii="Calibri" w:hAnsi="Calibri"/>
                <w:sz w:val="22"/>
                <w:szCs w:val="22"/>
              </w:rPr>
              <w:t>45</w:t>
            </w:r>
          </w:p>
        </w:tc>
        <w:tc>
          <w:tcPr>
            <w:tcW w:w="3255" w:type="dxa"/>
            <w:tcBorders>
              <w:bottom w:val="single" w:sz="4" w:space="0" w:color="auto"/>
            </w:tcBorders>
            <w:shd w:val="clear" w:color="auto" w:fill="auto"/>
          </w:tcPr>
          <w:p w:rsidR="00064D93" w:rsidRPr="00A3439E" w:rsidRDefault="00064D93" w:rsidP="00064D93">
            <w:pPr>
              <w:spacing w:before="120" w:after="120"/>
              <w:rPr>
                <w:rFonts w:ascii="Calibri" w:hAnsi="Calibri"/>
                <w:sz w:val="22"/>
                <w:szCs w:val="22"/>
              </w:rPr>
            </w:pPr>
            <w:r>
              <w:rPr>
                <w:rFonts w:ascii="Calibri" w:hAnsi="Calibri"/>
                <w:sz w:val="22"/>
                <w:szCs w:val="22"/>
              </w:rPr>
              <w:t xml:space="preserve">From general to specific: </w:t>
            </w:r>
            <w:proofErr w:type="spellStart"/>
            <w:r>
              <w:rPr>
                <w:rFonts w:ascii="Calibri" w:hAnsi="Calibri"/>
                <w:sz w:val="22"/>
                <w:szCs w:val="22"/>
              </w:rPr>
              <w:t>DSIPs</w:t>
            </w:r>
            <w:proofErr w:type="spellEnd"/>
            <w:r>
              <w:rPr>
                <w:rFonts w:ascii="Calibri" w:hAnsi="Calibri"/>
                <w:sz w:val="22"/>
                <w:szCs w:val="22"/>
              </w:rPr>
              <w:t xml:space="preserve"> and transitional periods</w:t>
            </w:r>
            <w:r w:rsidR="006219F5">
              <w:rPr>
                <w:rFonts w:ascii="Calibri" w:hAnsi="Calibri"/>
                <w:sz w:val="22"/>
                <w:szCs w:val="22"/>
              </w:rPr>
              <w:t>. Public sector directive</w:t>
            </w:r>
          </w:p>
        </w:tc>
        <w:tc>
          <w:tcPr>
            <w:tcW w:w="3698" w:type="dxa"/>
            <w:shd w:val="clear" w:color="auto" w:fill="auto"/>
          </w:tcPr>
          <w:p w:rsidR="00064D93" w:rsidRPr="00A3439E" w:rsidRDefault="00D82D1C" w:rsidP="00064D93">
            <w:pPr>
              <w:spacing w:before="120" w:after="120"/>
              <w:rPr>
                <w:rFonts w:ascii="Calibri" w:hAnsi="Calibri"/>
                <w:bCs/>
                <w:sz w:val="22"/>
                <w:szCs w:val="22"/>
              </w:rPr>
            </w:pPr>
            <w:r>
              <w:rPr>
                <w:rFonts w:ascii="Calibri" w:hAnsi="Calibri"/>
                <w:bCs/>
                <w:sz w:val="22"/>
                <w:szCs w:val="22"/>
              </w:rPr>
              <w:t>Representative from the EU MS (TBD)</w:t>
            </w:r>
          </w:p>
        </w:tc>
        <w:tc>
          <w:tcPr>
            <w:tcW w:w="5715" w:type="dxa"/>
            <w:shd w:val="clear" w:color="auto" w:fill="auto"/>
          </w:tcPr>
          <w:p w:rsidR="00064D93" w:rsidRDefault="00064D93" w:rsidP="006219F5">
            <w:pPr>
              <w:pStyle w:val="ListParagraph"/>
              <w:numPr>
                <w:ilvl w:val="0"/>
                <w:numId w:val="19"/>
              </w:numPr>
              <w:spacing w:before="120" w:after="120"/>
              <w:rPr>
                <w:rFonts w:ascii="Calibri" w:hAnsi="Calibri"/>
                <w:sz w:val="22"/>
              </w:rPr>
            </w:pPr>
            <w:proofErr w:type="spellStart"/>
            <w:r>
              <w:rPr>
                <w:rFonts w:ascii="Calibri" w:hAnsi="Calibri"/>
                <w:sz w:val="22"/>
              </w:rPr>
              <w:t>DSIP</w:t>
            </w:r>
            <w:proofErr w:type="spellEnd"/>
            <w:r>
              <w:rPr>
                <w:rFonts w:ascii="Calibri" w:hAnsi="Calibri"/>
                <w:sz w:val="22"/>
              </w:rPr>
              <w:t xml:space="preserve"> for </w:t>
            </w:r>
            <w:proofErr w:type="spellStart"/>
            <w:r>
              <w:rPr>
                <w:rFonts w:ascii="Calibri" w:hAnsi="Calibri"/>
                <w:sz w:val="22"/>
              </w:rPr>
              <w:t>UWWT</w:t>
            </w:r>
            <w:proofErr w:type="spellEnd"/>
            <w:r w:rsidR="009E2346">
              <w:rPr>
                <w:rFonts w:ascii="Calibri" w:hAnsi="Calibri"/>
                <w:sz w:val="22"/>
              </w:rPr>
              <w:t>?</w:t>
            </w:r>
          </w:p>
          <w:p w:rsidR="006219F5" w:rsidRDefault="006219F5" w:rsidP="006219F5">
            <w:pPr>
              <w:pStyle w:val="ListParagraph"/>
              <w:numPr>
                <w:ilvl w:val="0"/>
                <w:numId w:val="19"/>
              </w:numPr>
              <w:spacing w:before="120" w:after="120"/>
              <w:rPr>
                <w:rFonts w:ascii="Calibri" w:hAnsi="Calibri"/>
                <w:sz w:val="22"/>
              </w:rPr>
            </w:pPr>
            <w:proofErr w:type="spellStart"/>
            <w:r>
              <w:rPr>
                <w:rFonts w:ascii="Calibri" w:hAnsi="Calibri"/>
                <w:sz w:val="22"/>
              </w:rPr>
              <w:t>DSIP</w:t>
            </w:r>
            <w:proofErr w:type="spellEnd"/>
            <w:r>
              <w:rPr>
                <w:rFonts w:ascii="Calibri" w:hAnsi="Calibri"/>
                <w:sz w:val="22"/>
              </w:rPr>
              <w:t xml:space="preserve"> for Landfill</w:t>
            </w:r>
            <w:r w:rsidR="009E2346">
              <w:rPr>
                <w:rFonts w:ascii="Calibri" w:hAnsi="Calibri"/>
                <w:sz w:val="22"/>
              </w:rPr>
              <w:t>?</w:t>
            </w:r>
          </w:p>
          <w:p w:rsidR="009E2346" w:rsidRDefault="009E2346" w:rsidP="006219F5">
            <w:pPr>
              <w:pStyle w:val="ListParagraph"/>
              <w:numPr>
                <w:ilvl w:val="0"/>
                <w:numId w:val="19"/>
              </w:numPr>
              <w:spacing w:before="120" w:after="120"/>
              <w:rPr>
                <w:rFonts w:ascii="Calibri" w:hAnsi="Calibri"/>
                <w:sz w:val="22"/>
              </w:rPr>
            </w:pPr>
            <w:r>
              <w:rPr>
                <w:rFonts w:ascii="Calibri" w:hAnsi="Calibri"/>
                <w:sz w:val="22"/>
              </w:rPr>
              <w:t xml:space="preserve">Content of </w:t>
            </w:r>
            <w:proofErr w:type="spellStart"/>
            <w:r>
              <w:rPr>
                <w:rFonts w:ascii="Calibri" w:hAnsi="Calibri"/>
                <w:sz w:val="22"/>
              </w:rPr>
              <w:t>DSIP</w:t>
            </w:r>
            <w:proofErr w:type="spellEnd"/>
          </w:p>
          <w:p w:rsidR="009E2346" w:rsidRPr="009E2346" w:rsidRDefault="009E2346" w:rsidP="009E2346">
            <w:pPr>
              <w:pStyle w:val="ListParagraph"/>
              <w:numPr>
                <w:ilvl w:val="0"/>
                <w:numId w:val="19"/>
              </w:numPr>
              <w:spacing w:before="120" w:after="120"/>
              <w:rPr>
                <w:rFonts w:ascii="Calibri" w:hAnsi="Calibri"/>
                <w:sz w:val="22"/>
              </w:rPr>
            </w:pPr>
            <w:r>
              <w:rPr>
                <w:rFonts w:ascii="Calibri" w:hAnsi="Calibri"/>
                <w:sz w:val="22"/>
              </w:rPr>
              <w:t>Process for development</w:t>
            </w:r>
          </w:p>
        </w:tc>
      </w:tr>
      <w:tr w:rsidR="006219F5" w:rsidRPr="00421031" w:rsidTr="006219F5">
        <w:tc>
          <w:tcPr>
            <w:tcW w:w="1262" w:type="dxa"/>
            <w:shd w:val="clear" w:color="auto" w:fill="auto"/>
          </w:tcPr>
          <w:p w:rsidR="006219F5" w:rsidRPr="00A3439E" w:rsidRDefault="006219F5" w:rsidP="006219F5">
            <w:pPr>
              <w:spacing w:before="120" w:after="120"/>
              <w:rPr>
                <w:rFonts w:ascii="Calibri" w:hAnsi="Calibri"/>
                <w:sz w:val="22"/>
                <w:szCs w:val="22"/>
              </w:rPr>
            </w:pPr>
            <w:r>
              <w:rPr>
                <w:rFonts w:ascii="Calibri" w:hAnsi="Calibri"/>
                <w:sz w:val="22"/>
                <w:szCs w:val="22"/>
              </w:rPr>
              <w:t>09:45</w:t>
            </w:r>
          </w:p>
        </w:tc>
        <w:tc>
          <w:tcPr>
            <w:tcW w:w="858" w:type="dxa"/>
            <w:shd w:val="clear" w:color="auto" w:fill="auto"/>
          </w:tcPr>
          <w:p w:rsidR="006219F5" w:rsidRPr="00A3439E" w:rsidRDefault="006219F5" w:rsidP="006219F5">
            <w:pPr>
              <w:spacing w:before="120" w:after="120"/>
              <w:rPr>
                <w:rFonts w:ascii="Calibri" w:hAnsi="Calibri"/>
                <w:sz w:val="22"/>
                <w:szCs w:val="22"/>
              </w:rPr>
            </w:pPr>
            <w:r>
              <w:rPr>
                <w:rFonts w:ascii="Calibri" w:hAnsi="Calibri"/>
                <w:sz w:val="22"/>
                <w:szCs w:val="22"/>
              </w:rPr>
              <w:t>10:15</w:t>
            </w:r>
          </w:p>
        </w:tc>
        <w:tc>
          <w:tcPr>
            <w:tcW w:w="3255" w:type="dxa"/>
            <w:shd w:val="clear" w:color="auto" w:fill="auto"/>
          </w:tcPr>
          <w:p w:rsidR="006219F5" w:rsidRDefault="006219F5" w:rsidP="006219F5">
            <w:pPr>
              <w:spacing w:before="120" w:after="120"/>
              <w:rPr>
                <w:rFonts w:ascii="Calibri" w:hAnsi="Calibri"/>
                <w:sz w:val="22"/>
                <w:szCs w:val="22"/>
              </w:rPr>
            </w:pPr>
            <w:proofErr w:type="spellStart"/>
            <w:r>
              <w:rPr>
                <w:rFonts w:ascii="Calibri" w:hAnsi="Calibri"/>
                <w:sz w:val="22"/>
                <w:szCs w:val="22"/>
              </w:rPr>
              <w:t>DSIP</w:t>
            </w:r>
            <w:proofErr w:type="spellEnd"/>
            <w:r>
              <w:rPr>
                <w:rFonts w:ascii="Calibri" w:hAnsi="Calibri"/>
                <w:sz w:val="22"/>
                <w:szCs w:val="22"/>
              </w:rPr>
              <w:t>. Private sector directive</w:t>
            </w:r>
          </w:p>
        </w:tc>
        <w:tc>
          <w:tcPr>
            <w:tcW w:w="3698" w:type="dxa"/>
            <w:shd w:val="clear" w:color="auto" w:fill="auto"/>
          </w:tcPr>
          <w:p w:rsidR="006219F5" w:rsidRPr="004F5A4E" w:rsidRDefault="00D82D1C" w:rsidP="006219F5">
            <w:pPr>
              <w:spacing w:before="120" w:after="120"/>
              <w:rPr>
                <w:rFonts w:ascii="Calibri" w:hAnsi="Calibri"/>
                <w:sz w:val="22"/>
                <w:szCs w:val="22"/>
              </w:rPr>
            </w:pPr>
            <w:r>
              <w:rPr>
                <w:rFonts w:ascii="Calibri" w:hAnsi="Calibri"/>
                <w:bCs/>
                <w:sz w:val="22"/>
                <w:szCs w:val="22"/>
              </w:rPr>
              <w:t>Representative from the EU MS (TBD)</w:t>
            </w:r>
          </w:p>
        </w:tc>
        <w:tc>
          <w:tcPr>
            <w:tcW w:w="5715" w:type="dxa"/>
            <w:shd w:val="clear" w:color="auto" w:fill="auto"/>
          </w:tcPr>
          <w:p w:rsidR="006219F5" w:rsidRDefault="006219F5" w:rsidP="006219F5">
            <w:pPr>
              <w:pStyle w:val="ListParagraph"/>
              <w:numPr>
                <w:ilvl w:val="0"/>
                <w:numId w:val="19"/>
              </w:numPr>
              <w:spacing w:before="120" w:after="120"/>
              <w:rPr>
                <w:rFonts w:ascii="Calibri" w:hAnsi="Calibri"/>
                <w:sz w:val="22"/>
              </w:rPr>
            </w:pPr>
            <w:proofErr w:type="spellStart"/>
            <w:r>
              <w:rPr>
                <w:rFonts w:ascii="Calibri" w:hAnsi="Calibri"/>
                <w:sz w:val="22"/>
              </w:rPr>
              <w:t>DSIP</w:t>
            </w:r>
            <w:proofErr w:type="spellEnd"/>
            <w:r>
              <w:rPr>
                <w:rFonts w:ascii="Calibri" w:hAnsi="Calibri"/>
                <w:sz w:val="22"/>
              </w:rPr>
              <w:t xml:space="preserve"> for </w:t>
            </w:r>
            <w:proofErr w:type="spellStart"/>
            <w:r>
              <w:rPr>
                <w:rFonts w:ascii="Calibri" w:hAnsi="Calibri"/>
                <w:sz w:val="22"/>
              </w:rPr>
              <w:t>IPPC</w:t>
            </w:r>
            <w:proofErr w:type="spellEnd"/>
            <w:r>
              <w:rPr>
                <w:rFonts w:ascii="Calibri" w:hAnsi="Calibri"/>
                <w:sz w:val="22"/>
              </w:rPr>
              <w:t xml:space="preserve"> </w:t>
            </w:r>
            <w:r w:rsidR="009E2346">
              <w:rPr>
                <w:rFonts w:ascii="Calibri" w:hAnsi="Calibri"/>
                <w:sz w:val="22"/>
              </w:rPr>
              <w:t>?</w:t>
            </w:r>
          </w:p>
          <w:p w:rsidR="006219F5" w:rsidRDefault="006219F5" w:rsidP="006219F5">
            <w:pPr>
              <w:pStyle w:val="ListParagraph"/>
              <w:numPr>
                <w:ilvl w:val="0"/>
                <w:numId w:val="19"/>
              </w:numPr>
              <w:spacing w:before="120" w:after="120"/>
              <w:rPr>
                <w:rFonts w:ascii="Calibri" w:hAnsi="Calibri"/>
                <w:sz w:val="22"/>
              </w:rPr>
            </w:pPr>
            <w:proofErr w:type="spellStart"/>
            <w:r>
              <w:rPr>
                <w:rFonts w:ascii="Calibri" w:hAnsi="Calibri"/>
                <w:sz w:val="22"/>
              </w:rPr>
              <w:t>DSIP</w:t>
            </w:r>
            <w:proofErr w:type="spellEnd"/>
            <w:r>
              <w:rPr>
                <w:rFonts w:ascii="Calibri" w:hAnsi="Calibri"/>
                <w:sz w:val="22"/>
              </w:rPr>
              <w:t xml:space="preserve"> for VOC terminals</w:t>
            </w:r>
            <w:r w:rsidR="009E2346">
              <w:rPr>
                <w:rFonts w:ascii="Calibri" w:hAnsi="Calibri"/>
                <w:sz w:val="22"/>
              </w:rPr>
              <w:t>?</w:t>
            </w:r>
          </w:p>
          <w:p w:rsidR="009E2346" w:rsidRDefault="009E2346" w:rsidP="009E2346">
            <w:pPr>
              <w:pStyle w:val="ListParagraph"/>
              <w:numPr>
                <w:ilvl w:val="0"/>
                <w:numId w:val="19"/>
              </w:numPr>
              <w:spacing w:before="120" w:after="120"/>
              <w:rPr>
                <w:rFonts w:ascii="Calibri" w:hAnsi="Calibri"/>
                <w:sz w:val="22"/>
              </w:rPr>
            </w:pPr>
            <w:r>
              <w:rPr>
                <w:rFonts w:ascii="Calibri" w:hAnsi="Calibri"/>
                <w:sz w:val="22"/>
              </w:rPr>
              <w:t xml:space="preserve">Content of </w:t>
            </w:r>
            <w:proofErr w:type="spellStart"/>
            <w:r>
              <w:rPr>
                <w:rFonts w:ascii="Calibri" w:hAnsi="Calibri"/>
                <w:sz w:val="22"/>
              </w:rPr>
              <w:t>DSIP</w:t>
            </w:r>
            <w:proofErr w:type="spellEnd"/>
          </w:p>
          <w:p w:rsidR="009E2346" w:rsidRDefault="009E2346" w:rsidP="009E2346">
            <w:pPr>
              <w:pStyle w:val="ListParagraph"/>
              <w:numPr>
                <w:ilvl w:val="0"/>
                <w:numId w:val="19"/>
              </w:numPr>
              <w:spacing w:before="120" w:after="120"/>
              <w:rPr>
                <w:rFonts w:ascii="Calibri" w:hAnsi="Calibri"/>
                <w:sz w:val="22"/>
              </w:rPr>
            </w:pPr>
            <w:r>
              <w:rPr>
                <w:rFonts w:ascii="Calibri" w:hAnsi="Calibri"/>
                <w:sz w:val="22"/>
              </w:rPr>
              <w:t>Process for development</w:t>
            </w:r>
          </w:p>
        </w:tc>
      </w:tr>
      <w:tr w:rsidR="006219F5" w:rsidRPr="00421031" w:rsidTr="006219F5">
        <w:tc>
          <w:tcPr>
            <w:tcW w:w="1262" w:type="dxa"/>
            <w:shd w:val="clear" w:color="auto" w:fill="auto"/>
          </w:tcPr>
          <w:p w:rsidR="006219F5" w:rsidRDefault="006219F5" w:rsidP="006219F5">
            <w:pPr>
              <w:spacing w:before="120" w:after="120"/>
              <w:rPr>
                <w:rFonts w:ascii="Calibri" w:hAnsi="Calibri"/>
                <w:sz w:val="22"/>
                <w:szCs w:val="22"/>
              </w:rPr>
            </w:pPr>
            <w:r>
              <w:rPr>
                <w:rFonts w:ascii="Calibri" w:hAnsi="Calibri"/>
                <w:sz w:val="22"/>
                <w:szCs w:val="22"/>
              </w:rPr>
              <w:t>10:15</w:t>
            </w:r>
          </w:p>
        </w:tc>
        <w:tc>
          <w:tcPr>
            <w:tcW w:w="858" w:type="dxa"/>
            <w:shd w:val="clear" w:color="auto" w:fill="auto"/>
          </w:tcPr>
          <w:p w:rsidR="006219F5" w:rsidRPr="00A3439E" w:rsidRDefault="006219F5" w:rsidP="006219F5">
            <w:pPr>
              <w:spacing w:before="120" w:after="120"/>
              <w:rPr>
                <w:rFonts w:ascii="Calibri" w:hAnsi="Calibri"/>
                <w:sz w:val="22"/>
                <w:szCs w:val="22"/>
              </w:rPr>
            </w:pPr>
            <w:r>
              <w:rPr>
                <w:rFonts w:ascii="Calibri" w:hAnsi="Calibri"/>
                <w:sz w:val="22"/>
                <w:szCs w:val="22"/>
              </w:rPr>
              <w:t>10:45</w:t>
            </w:r>
          </w:p>
        </w:tc>
        <w:tc>
          <w:tcPr>
            <w:tcW w:w="3255" w:type="dxa"/>
            <w:shd w:val="clear" w:color="auto" w:fill="auto"/>
          </w:tcPr>
          <w:p w:rsidR="006219F5" w:rsidRDefault="006219F5" w:rsidP="006219F5">
            <w:pPr>
              <w:spacing w:before="120" w:after="120"/>
              <w:rPr>
                <w:rFonts w:ascii="Calibri" w:hAnsi="Calibri"/>
                <w:sz w:val="22"/>
                <w:szCs w:val="22"/>
              </w:rPr>
            </w:pPr>
            <w:r>
              <w:rPr>
                <w:rFonts w:ascii="Calibri" w:hAnsi="Calibri"/>
                <w:sz w:val="22"/>
                <w:szCs w:val="22"/>
              </w:rPr>
              <w:t>Discussion</w:t>
            </w:r>
          </w:p>
        </w:tc>
        <w:tc>
          <w:tcPr>
            <w:tcW w:w="3698" w:type="dxa"/>
            <w:shd w:val="clear" w:color="auto" w:fill="auto"/>
          </w:tcPr>
          <w:p w:rsidR="006219F5" w:rsidRPr="004F5A4E" w:rsidRDefault="006219F5" w:rsidP="006219F5">
            <w:pPr>
              <w:spacing w:before="120" w:after="120"/>
              <w:rPr>
                <w:rFonts w:ascii="Calibri" w:hAnsi="Calibri"/>
                <w:sz w:val="22"/>
                <w:szCs w:val="22"/>
              </w:rPr>
            </w:pPr>
            <w:r>
              <w:rPr>
                <w:rFonts w:ascii="Calibri" w:hAnsi="Calibri"/>
                <w:sz w:val="22"/>
                <w:szCs w:val="22"/>
              </w:rPr>
              <w:t>All participants</w:t>
            </w:r>
          </w:p>
        </w:tc>
        <w:tc>
          <w:tcPr>
            <w:tcW w:w="5715" w:type="dxa"/>
            <w:shd w:val="clear" w:color="auto" w:fill="auto"/>
          </w:tcPr>
          <w:p w:rsidR="006219F5" w:rsidRDefault="006219F5" w:rsidP="006219F5">
            <w:pPr>
              <w:pStyle w:val="ListParagraph"/>
              <w:numPr>
                <w:ilvl w:val="0"/>
                <w:numId w:val="19"/>
              </w:numPr>
              <w:spacing w:before="120" w:after="120"/>
              <w:rPr>
                <w:rFonts w:ascii="Calibri" w:hAnsi="Calibri"/>
                <w:sz w:val="22"/>
              </w:rPr>
            </w:pPr>
            <w:r>
              <w:rPr>
                <w:rFonts w:ascii="Calibri" w:hAnsi="Calibri"/>
                <w:sz w:val="22"/>
              </w:rPr>
              <w:t xml:space="preserve">List of required </w:t>
            </w:r>
            <w:proofErr w:type="spellStart"/>
            <w:r>
              <w:rPr>
                <w:rFonts w:ascii="Calibri" w:hAnsi="Calibri"/>
                <w:sz w:val="22"/>
              </w:rPr>
              <w:t>DSIPs</w:t>
            </w:r>
            <w:proofErr w:type="spellEnd"/>
          </w:p>
          <w:p w:rsidR="009E2346" w:rsidRDefault="009E2346" w:rsidP="006219F5">
            <w:pPr>
              <w:pStyle w:val="ListParagraph"/>
              <w:numPr>
                <w:ilvl w:val="0"/>
                <w:numId w:val="19"/>
              </w:numPr>
              <w:spacing w:before="120" w:after="120"/>
              <w:rPr>
                <w:rFonts w:ascii="Calibri" w:hAnsi="Calibri"/>
                <w:sz w:val="22"/>
              </w:rPr>
            </w:pPr>
            <w:r>
              <w:rPr>
                <w:rFonts w:ascii="Calibri" w:hAnsi="Calibri"/>
                <w:sz w:val="22"/>
              </w:rPr>
              <w:t xml:space="preserve">Steps for </w:t>
            </w:r>
            <w:proofErr w:type="spellStart"/>
            <w:r>
              <w:rPr>
                <w:rFonts w:ascii="Calibri" w:hAnsi="Calibri"/>
                <w:sz w:val="22"/>
              </w:rPr>
              <w:t>DSIP</w:t>
            </w:r>
            <w:proofErr w:type="spellEnd"/>
            <w:r>
              <w:rPr>
                <w:rFonts w:ascii="Calibri" w:hAnsi="Calibri"/>
                <w:sz w:val="22"/>
              </w:rPr>
              <w:t xml:space="preserve"> development</w:t>
            </w:r>
          </w:p>
        </w:tc>
      </w:tr>
      <w:tr w:rsidR="004C01D4" w:rsidRPr="00421031" w:rsidTr="00CF5687">
        <w:tc>
          <w:tcPr>
            <w:tcW w:w="1262" w:type="dxa"/>
            <w:tcBorders>
              <w:bottom w:val="single" w:sz="4" w:space="0" w:color="auto"/>
            </w:tcBorders>
            <w:shd w:val="clear" w:color="auto" w:fill="A6A6A6"/>
          </w:tcPr>
          <w:p w:rsidR="004C01D4" w:rsidRPr="00A3439E" w:rsidRDefault="004C01D4" w:rsidP="004C01D4">
            <w:pPr>
              <w:spacing w:before="120" w:after="120"/>
              <w:rPr>
                <w:rFonts w:ascii="Calibri" w:hAnsi="Calibri"/>
                <w:sz w:val="22"/>
                <w:szCs w:val="22"/>
              </w:rPr>
            </w:pPr>
            <w:r w:rsidRPr="00A3439E">
              <w:rPr>
                <w:rFonts w:ascii="Calibri" w:hAnsi="Calibri"/>
                <w:sz w:val="22"/>
                <w:szCs w:val="22"/>
              </w:rPr>
              <w:t>1</w:t>
            </w:r>
            <w:r>
              <w:rPr>
                <w:rFonts w:ascii="Calibri" w:hAnsi="Calibri"/>
                <w:sz w:val="22"/>
                <w:szCs w:val="22"/>
              </w:rPr>
              <w:t>0</w:t>
            </w:r>
            <w:r w:rsidRPr="00A3439E">
              <w:rPr>
                <w:rFonts w:ascii="Calibri" w:hAnsi="Calibri"/>
                <w:sz w:val="22"/>
                <w:szCs w:val="22"/>
              </w:rPr>
              <w:t>:</w:t>
            </w:r>
            <w:r>
              <w:rPr>
                <w:rFonts w:ascii="Calibri" w:hAnsi="Calibri"/>
                <w:sz w:val="22"/>
                <w:szCs w:val="22"/>
              </w:rPr>
              <w:t>45</w:t>
            </w:r>
          </w:p>
        </w:tc>
        <w:tc>
          <w:tcPr>
            <w:tcW w:w="858" w:type="dxa"/>
            <w:tcBorders>
              <w:bottom w:val="single" w:sz="4" w:space="0" w:color="auto"/>
            </w:tcBorders>
            <w:shd w:val="clear" w:color="auto" w:fill="A6A6A6"/>
          </w:tcPr>
          <w:p w:rsidR="004C01D4" w:rsidRPr="00A3439E" w:rsidRDefault="004C01D4" w:rsidP="004C01D4">
            <w:pPr>
              <w:spacing w:before="120" w:after="120"/>
              <w:rPr>
                <w:rFonts w:ascii="Calibri" w:hAnsi="Calibri"/>
                <w:sz w:val="22"/>
                <w:szCs w:val="22"/>
              </w:rPr>
            </w:pPr>
            <w:r w:rsidRPr="00A3439E">
              <w:rPr>
                <w:rFonts w:ascii="Calibri" w:hAnsi="Calibri"/>
                <w:sz w:val="22"/>
                <w:szCs w:val="22"/>
              </w:rPr>
              <w:t>11:</w:t>
            </w:r>
            <w:r>
              <w:rPr>
                <w:rFonts w:ascii="Calibri" w:hAnsi="Calibri"/>
                <w:sz w:val="22"/>
                <w:szCs w:val="22"/>
              </w:rPr>
              <w:t>15</w:t>
            </w:r>
          </w:p>
        </w:tc>
        <w:tc>
          <w:tcPr>
            <w:tcW w:w="12668" w:type="dxa"/>
            <w:gridSpan w:val="3"/>
            <w:tcBorders>
              <w:bottom w:val="single" w:sz="4" w:space="0" w:color="auto"/>
            </w:tcBorders>
            <w:shd w:val="clear" w:color="auto" w:fill="A6A6A6"/>
          </w:tcPr>
          <w:p w:rsidR="004C01D4" w:rsidRPr="00A3439E" w:rsidRDefault="004C01D4" w:rsidP="00CF5687">
            <w:pPr>
              <w:spacing w:before="120" w:after="120"/>
              <w:rPr>
                <w:rFonts w:ascii="Calibri" w:hAnsi="Calibri"/>
                <w:sz w:val="22"/>
                <w:szCs w:val="22"/>
              </w:rPr>
            </w:pPr>
            <w:r w:rsidRPr="00A3439E">
              <w:rPr>
                <w:rFonts w:ascii="Calibri" w:hAnsi="Calibri"/>
                <w:b/>
                <w:i/>
                <w:sz w:val="22"/>
                <w:szCs w:val="22"/>
              </w:rPr>
              <w:t>Coffee Break</w:t>
            </w:r>
          </w:p>
        </w:tc>
      </w:tr>
      <w:tr w:rsidR="005E57E1" w:rsidRPr="00421031" w:rsidTr="006219F5">
        <w:tc>
          <w:tcPr>
            <w:tcW w:w="1262" w:type="dxa"/>
            <w:shd w:val="clear" w:color="auto" w:fill="auto"/>
          </w:tcPr>
          <w:p w:rsidR="005E57E1" w:rsidRPr="00A3439E" w:rsidRDefault="004C01D4" w:rsidP="006219F5">
            <w:pPr>
              <w:spacing w:before="120" w:after="120"/>
              <w:rPr>
                <w:rFonts w:ascii="Calibri" w:hAnsi="Calibri"/>
                <w:sz w:val="22"/>
                <w:szCs w:val="22"/>
              </w:rPr>
            </w:pPr>
            <w:r>
              <w:rPr>
                <w:rFonts w:ascii="Calibri" w:hAnsi="Calibri"/>
                <w:sz w:val="22"/>
                <w:szCs w:val="22"/>
              </w:rPr>
              <w:t>11</w:t>
            </w:r>
            <w:r w:rsidR="005E57E1" w:rsidRPr="00A3439E">
              <w:rPr>
                <w:rFonts w:ascii="Calibri" w:hAnsi="Calibri"/>
                <w:sz w:val="22"/>
                <w:szCs w:val="22"/>
              </w:rPr>
              <w:t>:</w:t>
            </w:r>
            <w:r w:rsidR="006219F5">
              <w:rPr>
                <w:rFonts w:ascii="Calibri" w:hAnsi="Calibri"/>
                <w:sz w:val="22"/>
                <w:szCs w:val="22"/>
              </w:rPr>
              <w:t>15</w:t>
            </w:r>
          </w:p>
        </w:tc>
        <w:tc>
          <w:tcPr>
            <w:tcW w:w="858" w:type="dxa"/>
            <w:shd w:val="clear" w:color="auto" w:fill="auto"/>
          </w:tcPr>
          <w:p w:rsidR="005E57E1" w:rsidRPr="00A3439E" w:rsidRDefault="005E57E1" w:rsidP="006219F5">
            <w:pPr>
              <w:spacing w:before="120" w:after="120"/>
              <w:rPr>
                <w:rFonts w:ascii="Calibri" w:hAnsi="Calibri"/>
                <w:sz w:val="22"/>
                <w:szCs w:val="22"/>
              </w:rPr>
            </w:pPr>
            <w:r w:rsidRPr="00A3439E">
              <w:rPr>
                <w:rFonts w:ascii="Calibri" w:hAnsi="Calibri"/>
                <w:sz w:val="22"/>
                <w:szCs w:val="22"/>
              </w:rPr>
              <w:t>1</w:t>
            </w:r>
            <w:r w:rsidR="004C01D4">
              <w:rPr>
                <w:rFonts w:ascii="Calibri" w:hAnsi="Calibri"/>
                <w:sz w:val="22"/>
                <w:szCs w:val="22"/>
              </w:rPr>
              <w:t>1</w:t>
            </w:r>
            <w:r w:rsidRPr="00A3439E">
              <w:rPr>
                <w:rFonts w:ascii="Calibri" w:hAnsi="Calibri"/>
                <w:sz w:val="22"/>
                <w:szCs w:val="22"/>
              </w:rPr>
              <w:t>:</w:t>
            </w:r>
            <w:r w:rsidR="006219F5">
              <w:rPr>
                <w:rFonts w:ascii="Calibri" w:hAnsi="Calibri"/>
                <w:sz w:val="22"/>
                <w:szCs w:val="22"/>
              </w:rPr>
              <w:t>45</w:t>
            </w:r>
          </w:p>
        </w:tc>
        <w:tc>
          <w:tcPr>
            <w:tcW w:w="3255" w:type="dxa"/>
            <w:shd w:val="clear" w:color="auto" w:fill="auto"/>
          </w:tcPr>
          <w:p w:rsidR="005E57E1" w:rsidRPr="00A3439E" w:rsidRDefault="005E57E1" w:rsidP="006219F5">
            <w:pPr>
              <w:spacing w:before="120" w:after="120"/>
              <w:rPr>
                <w:rFonts w:ascii="Calibri" w:hAnsi="Calibri"/>
                <w:sz w:val="22"/>
                <w:szCs w:val="22"/>
              </w:rPr>
            </w:pPr>
            <w:r>
              <w:rPr>
                <w:rFonts w:ascii="Calibri" w:hAnsi="Calibri"/>
                <w:sz w:val="22"/>
                <w:szCs w:val="22"/>
              </w:rPr>
              <w:t>Investment and financing planning</w:t>
            </w:r>
          </w:p>
        </w:tc>
        <w:tc>
          <w:tcPr>
            <w:tcW w:w="3698" w:type="dxa"/>
            <w:shd w:val="clear" w:color="auto" w:fill="auto"/>
          </w:tcPr>
          <w:p w:rsidR="005E57E1" w:rsidRPr="00A3439E" w:rsidRDefault="005E57E1" w:rsidP="006219F5">
            <w:pPr>
              <w:spacing w:before="120" w:after="120"/>
              <w:rPr>
                <w:rFonts w:ascii="Calibri" w:hAnsi="Calibri"/>
                <w:sz w:val="22"/>
                <w:szCs w:val="22"/>
              </w:rPr>
            </w:pPr>
            <w:r w:rsidRPr="004F5A4E">
              <w:rPr>
                <w:rFonts w:ascii="Calibri" w:hAnsi="Calibri"/>
                <w:sz w:val="22"/>
                <w:szCs w:val="22"/>
              </w:rPr>
              <w:t>Mr.</w:t>
            </w:r>
            <w:r>
              <w:rPr>
                <w:rFonts w:ascii="Calibri" w:hAnsi="Calibri"/>
                <w:sz w:val="22"/>
                <w:szCs w:val="22"/>
              </w:rPr>
              <w:t xml:space="preserve"> Arunas Kundrotas</w:t>
            </w:r>
          </w:p>
        </w:tc>
        <w:tc>
          <w:tcPr>
            <w:tcW w:w="5715" w:type="dxa"/>
            <w:shd w:val="clear" w:color="auto" w:fill="auto"/>
          </w:tcPr>
          <w:p w:rsidR="005E57E1" w:rsidRDefault="005E57E1" w:rsidP="006219F5">
            <w:pPr>
              <w:pStyle w:val="ListParagraph"/>
              <w:numPr>
                <w:ilvl w:val="0"/>
                <w:numId w:val="19"/>
              </w:numPr>
              <w:spacing w:before="120" w:after="120"/>
              <w:rPr>
                <w:rFonts w:ascii="Calibri" w:hAnsi="Calibri"/>
                <w:sz w:val="22"/>
              </w:rPr>
            </w:pPr>
            <w:r>
              <w:rPr>
                <w:rFonts w:ascii="Calibri" w:hAnsi="Calibri"/>
                <w:sz w:val="22"/>
              </w:rPr>
              <w:t>IPA 2 planning. Country strategy</w:t>
            </w:r>
          </w:p>
          <w:p w:rsidR="005E57E1" w:rsidRDefault="005E57E1" w:rsidP="006219F5">
            <w:pPr>
              <w:pStyle w:val="ListParagraph"/>
              <w:numPr>
                <w:ilvl w:val="0"/>
                <w:numId w:val="19"/>
              </w:numPr>
              <w:spacing w:before="120" w:after="120"/>
              <w:rPr>
                <w:rFonts w:ascii="Calibri" w:hAnsi="Calibri"/>
                <w:sz w:val="22"/>
              </w:rPr>
            </w:pPr>
            <w:r>
              <w:rPr>
                <w:rFonts w:ascii="Calibri" w:hAnsi="Calibri"/>
                <w:sz w:val="22"/>
              </w:rPr>
              <w:t>Sector wide approach</w:t>
            </w:r>
          </w:p>
          <w:p w:rsidR="005E57E1" w:rsidRDefault="005E57E1" w:rsidP="006219F5">
            <w:pPr>
              <w:pStyle w:val="ListParagraph"/>
              <w:numPr>
                <w:ilvl w:val="0"/>
                <w:numId w:val="19"/>
              </w:numPr>
              <w:spacing w:before="120" w:after="120"/>
              <w:rPr>
                <w:rFonts w:ascii="Calibri" w:hAnsi="Calibri"/>
                <w:sz w:val="22"/>
              </w:rPr>
            </w:pPr>
            <w:r>
              <w:rPr>
                <w:rFonts w:ascii="Calibri" w:hAnsi="Calibri"/>
                <w:sz w:val="22"/>
              </w:rPr>
              <w:t>Investment and financing plan</w:t>
            </w:r>
          </w:p>
          <w:p w:rsidR="005E57E1" w:rsidRDefault="005E57E1" w:rsidP="006219F5">
            <w:pPr>
              <w:pStyle w:val="ListParagraph"/>
              <w:numPr>
                <w:ilvl w:val="0"/>
                <w:numId w:val="19"/>
              </w:numPr>
              <w:spacing w:before="120" w:after="120"/>
              <w:rPr>
                <w:rFonts w:ascii="Calibri" w:hAnsi="Calibri"/>
                <w:sz w:val="22"/>
              </w:rPr>
            </w:pPr>
            <w:r>
              <w:rPr>
                <w:rFonts w:ascii="Calibri" w:hAnsi="Calibri"/>
                <w:sz w:val="22"/>
              </w:rPr>
              <w:t xml:space="preserve">Role of the national and local budget </w:t>
            </w:r>
          </w:p>
          <w:p w:rsidR="005E57E1" w:rsidRPr="00A3439E" w:rsidRDefault="005E57E1" w:rsidP="006219F5">
            <w:pPr>
              <w:pStyle w:val="ListParagraph"/>
              <w:numPr>
                <w:ilvl w:val="0"/>
                <w:numId w:val="19"/>
              </w:numPr>
              <w:spacing w:before="120" w:after="120"/>
              <w:rPr>
                <w:rFonts w:ascii="Calibri" w:hAnsi="Calibri"/>
                <w:sz w:val="22"/>
              </w:rPr>
            </w:pPr>
            <w:r>
              <w:rPr>
                <w:rFonts w:ascii="Calibri" w:hAnsi="Calibri"/>
                <w:sz w:val="22"/>
              </w:rPr>
              <w:t>How to secure funding (charges, tariffs, taxes)</w:t>
            </w:r>
          </w:p>
        </w:tc>
      </w:tr>
      <w:tr w:rsidR="002F4A05" w:rsidRPr="00564884" w:rsidTr="002F4A05">
        <w:tc>
          <w:tcPr>
            <w:tcW w:w="1262" w:type="dxa"/>
            <w:shd w:val="clear" w:color="auto" w:fill="auto"/>
          </w:tcPr>
          <w:p w:rsidR="002F4A05" w:rsidRPr="00A3439E" w:rsidRDefault="004C01D4" w:rsidP="004C01D4">
            <w:pPr>
              <w:spacing w:before="120" w:after="120"/>
              <w:rPr>
                <w:rFonts w:ascii="Calibri" w:hAnsi="Calibri"/>
                <w:sz w:val="22"/>
                <w:szCs w:val="22"/>
              </w:rPr>
            </w:pPr>
            <w:r>
              <w:rPr>
                <w:rFonts w:ascii="Calibri" w:hAnsi="Calibri"/>
                <w:sz w:val="22"/>
                <w:szCs w:val="22"/>
              </w:rPr>
              <w:t>11</w:t>
            </w:r>
            <w:r w:rsidR="002F4A05" w:rsidRPr="00A3439E">
              <w:rPr>
                <w:rFonts w:ascii="Calibri" w:hAnsi="Calibri"/>
                <w:sz w:val="22"/>
                <w:szCs w:val="22"/>
              </w:rPr>
              <w:t>:</w:t>
            </w:r>
            <w:r>
              <w:rPr>
                <w:rFonts w:ascii="Calibri" w:hAnsi="Calibri"/>
                <w:sz w:val="22"/>
                <w:szCs w:val="22"/>
              </w:rPr>
              <w:t>45</w:t>
            </w:r>
          </w:p>
        </w:tc>
        <w:tc>
          <w:tcPr>
            <w:tcW w:w="858" w:type="dxa"/>
            <w:shd w:val="clear" w:color="auto" w:fill="auto"/>
          </w:tcPr>
          <w:p w:rsidR="002F4A05" w:rsidRPr="00A3439E" w:rsidRDefault="002F4A05" w:rsidP="004C01D4">
            <w:pPr>
              <w:spacing w:before="120" w:after="120"/>
              <w:rPr>
                <w:rFonts w:ascii="Calibri" w:hAnsi="Calibri"/>
                <w:sz w:val="22"/>
                <w:szCs w:val="22"/>
              </w:rPr>
            </w:pPr>
            <w:r>
              <w:rPr>
                <w:rFonts w:ascii="Calibri" w:hAnsi="Calibri"/>
                <w:sz w:val="22"/>
                <w:szCs w:val="22"/>
              </w:rPr>
              <w:t>1</w:t>
            </w:r>
            <w:r w:rsidR="004C01D4">
              <w:rPr>
                <w:rFonts w:ascii="Calibri" w:hAnsi="Calibri"/>
                <w:sz w:val="22"/>
                <w:szCs w:val="22"/>
              </w:rPr>
              <w:t>2</w:t>
            </w:r>
            <w:r>
              <w:rPr>
                <w:rFonts w:ascii="Calibri" w:hAnsi="Calibri"/>
                <w:sz w:val="22"/>
                <w:szCs w:val="22"/>
              </w:rPr>
              <w:t>:</w:t>
            </w:r>
            <w:r w:rsidR="004C01D4">
              <w:rPr>
                <w:rFonts w:ascii="Calibri" w:hAnsi="Calibri"/>
                <w:sz w:val="22"/>
                <w:szCs w:val="22"/>
              </w:rPr>
              <w:t>15</w:t>
            </w:r>
          </w:p>
        </w:tc>
        <w:tc>
          <w:tcPr>
            <w:tcW w:w="3255" w:type="dxa"/>
            <w:shd w:val="clear" w:color="auto" w:fill="auto"/>
          </w:tcPr>
          <w:p w:rsidR="002F4A05" w:rsidRPr="00A3439E" w:rsidRDefault="00CF5687" w:rsidP="002F4A05">
            <w:pPr>
              <w:spacing w:before="120" w:after="120"/>
              <w:rPr>
                <w:rFonts w:ascii="Calibri" w:hAnsi="Calibri"/>
                <w:sz w:val="22"/>
                <w:szCs w:val="22"/>
              </w:rPr>
            </w:pPr>
            <w:r>
              <w:rPr>
                <w:rFonts w:ascii="Calibri" w:hAnsi="Calibri" w:cs="Arial"/>
                <w:sz w:val="22"/>
                <w:szCs w:val="22"/>
              </w:rPr>
              <w:t>Work in groups</w:t>
            </w:r>
            <w:r w:rsidR="002F4A05">
              <w:rPr>
                <w:rFonts w:ascii="Calibri" w:hAnsi="Calibri" w:cs="Arial"/>
                <w:sz w:val="22"/>
                <w:szCs w:val="22"/>
              </w:rPr>
              <w:t>: developing</w:t>
            </w:r>
            <w:r>
              <w:rPr>
                <w:rFonts w:ascii="Calibri" w:hAnsi="Calibri" w:cs="Arial"/>
                <w:sz w:val="22"/>
                <w:szCs w:val="22"/>
              </w:rPr>
              <w:t xml:space="preserve"> meta plan</w:t>
            </w:r>
          </w:p>
        </w:tc>
        <w:tc>
          <w:tcPr>
            <w:tcW w:w="3698" w:type="dxa"/>
            <w:shd w:val="clear" w:color="auto" w:fill="auto"/>
          </w:tcPr>
          <w:p w:rsidR="002F4A05" w:rsidRPr="00A3439E" w:rsidRDefault="002F4A05" w:rsidP="002F4A05">
            <w:pPr>
              <w:spacing w:before="120" w:after="120"/>
              <w:rPr>
                <w:rFonts w:ascii="Calibri" w:hAnsi="Calibri"/>
                <w:sz w:val="22"/>
                <w:szCs w:val="22"/>
              </w:rPr>
            </w:pPr>
            <w:r>
              <w:rPr>
                <w:rFonts w:ascii="Calibri" w:hAnsi="Calibri" w:cs="Arial"/>
                <w:sz w:val="22"/>
                <w:szCs w:val="22"/>
              </w:rPr>
              <w:t>All participants</w:t>
            </w:r>
          </w:p>
        </w:tc>
        <w:tc>
          <w:tcPr>
            <w:tcW w:w="5715" w:type="dxa"/>
            <w:shd w:val="clear" w:color="auto" w:fill="auto"/>
          </w:tcPr>
          <w:p w:rsidR="002F4A05" w:rsidRPr="000D0EC1" w:rsidRDefault="004C01D4" w:rsidP="002F4A05">
            <w:pPr>
              <w:pStyle w:val="ListParagraph"/>
              <w:numPr>
                <w:ilvl w:val="0"/>
                <w:numId w:val="19"/>
              </w:numPr>
              <w:spacing w:before="120" w:after="120"/>
              <w:rPr>
                <w:rFonts w:ascii="Calibri" w:hAnsi="Calibri"/>
                <w:sz w:val="22"/>
              </w:rPr>
            </w:pPr>
            <w:r>
              <w:rPr>
                <w:rFonts w:ascii="Calibri" w:hAnsi="Calibri" w:cs="Arial"/>
                <w:sz w:val="22"/>
              </w:rPr>
              <w:t>Planning documents to support approximation process and assist for preparations for negotiations</w:t>
            </w:r>
          </w:p>
        </w:tc>
      </w:tr>
      <w:tr w:rsidR="004C01D4" w:rsidRPr="00421031" w:rsidTr="00CF5687">
        <w:tc>
          <w:tcPr>
            <w:tcW w:w="1262" w:type="dxa"/>
            <w:tcBorders>
              <w:bottom w:val="single" w:sz="4" w:space="0" w:color="auto"/>
            </w:tcBorders>
            <w:shd w:val="clear" w:color="auto" w:fill="A6A6A6"/>
          </w:tcPr>
          <w:p w:rsidR="004C01D4" w:rsidRPr="00A3439E" w:rsidRDefault="004C01D4" w:rsidP="00CF5687">
            <w:pPr>
              <w:spacing w:before="120" w:after="120"/>
              <w:rPr>
                <w:rFonts w:ascii="Calibri" w:hAnsi="Calibri"/>
                <w:sz w:val="22"/>
                <w:szCs w:val="22"/>
              </w:rPr>
            </w:pPr>
            <w:r w:rsidRPr="00A3439E">
              <w:rPr>
                <w:rFonts w:ascii="Calibri" w:hAnsi="Calibri"/>
                <w:sz w:val="22"/>
                <w:szCs w:val="22"/>
              </w:rPr>
              <w:t>12:</w:t>
            </w:r>
            <w:r>
              <w:rPr>
                <w:rFonts w:ascii="Calibri" w:hAnsi="Calibri"/>
                <w:sz w:val="22"/>
                <w:szCs w:val="22"/>
              </w:rPr>
              <w:t>15</w:t>
            </w:r>
          </w:p>
        </w:tc>
        <w:tc>
          <w:tcPr>
            <w:tcW w:w="858" w:type="dxa"/>
            <w:tcBorders>
              <w:bottom w:val="single" w:sz="4" w:space="0" w:color="auto"/>
            </w:tcBorders>
            <w:shd w:val="clear" w:color="auto" w:fill="A6A6A6"/>
          </w:tcPr>
          <w:p w:rsidR="004C01D4" w:rsidRPr="00A3439E" w:rsidRDefault="004C01D4" w:rsidP="00CF5687">
            <w:pPr>
              <w:spacing w:before="120" w:after="120"/>
              <w:rPr>
                <w:rFonts w:ascii="Calibri" w:hAnsi="Calibri"/>
                <w:sz w:val="22"/>
                <w:szCs w:val="22"/>
              </w:rPr>
            </w:pPr>
            <w:r w:rsidRPr="00A3439E">
              <w:rPr>
                <w:rFonts w:ascii="Calibri" w:hAnsi="Calibri"/>
                <w:sz w:val="22"/>
                <w:szCs w:val="22"/>
              </w:rPr>
              <w:t>13:</w:t>
            </w:r>
            <w:r>
              <w:rPr>
                <w:rFonts w:ascii="Calibri" w:hAnsi="Calibri"/>
                <w:sz w:val="22"/>
                <w:szCs w:val="22"/>
              </w:rPr>
              <w:t>15</w:t>
            </w:r>
          </w:p>
        </w:tc>
        <w:tc>
          <w:tcPr>
            <w:tcW w:w="12668" w:type="dxa"/>
            <w:gridSpan w:val="3"/>
            <w:tcBorders>
              <w:bottom w:val="single" w:sz="4" w:space="0" w:color="auto"/>
            </w:tcBorders>
            <w:shd w:val="clear" w:color="auto" w:fill="A6A6A6"/>
          </w:tcPr>
          <w:p w:rsidR="004C01D4" w:rsidRPr="00A3439E" w:rsidRDefault="004C01D4" w:rsidP="00CF5687">
            <w:pPr>
              <w:spacing w:before="120" w:after="120"/>
              <w:rPr>
                <w:rFonts w:ascii="Calibri" w:hAnsi="Calibri"/>
                <w:sz w:val="22"/>
                <w:szCs w:val="22"/>
              </w:rPr>
            </w:pPr>
            <w:r w:rsidRPr="00CC5EC3">
              <w:rPr>
                <w:rFonts w:ascii="Calibri" w:hAnsi="Calibri"/>
                <w:b/>
                <w:sz w:val="22"/>
                <w:szCs w:val="22"/>
              </w:rPr>
              <w:t>Lunch break</w:t>
            </w:r>
          </w:p>
        </w:tc>
      </w:tr>
      <w:tr w:rsidR="004C01D4" w:rsidRPr="00564884" w:rsidTr="002F4A05">
        <w:tc>
          <w:tcPr>
            <w:tcW w:w="1262" w:type="dxa"/>
            <w:shd w:val="clear" w:color="auto" w:fill="auto"/>
          </w:tcPr>
          <w:p w:rsidR="004C01D4" w:rsidRPr="00A3439E" w:rsidRDefault="004C01D4" w:rsidP="002F4A05">
            <w:pPr>
              <w:spacing w:before="120" w:after="120"/>
              <w:rPr>
                <w:rFonts w:ascii="Calibri" w:hAnsi="Calibri"/>
                <w:sz w:val="22"/>
                <w:szCs w:val="22"/>
              </w:rPr>
            </w:pPr>
            <w:r>
              <w:rPr>
                <w:rFonts w:ascii="Calibri" w:hAnsi="Calibri"/>
                <w:sz w:val="22"/>
                <w:szCs w:val="22"/>
              </w:rPr>
              <w:lastRenderedPageBreak/>
              <w:t>13:15</w:t>
            </w:r>
          </w:p>
        </w:tc>
        <w:tc>
          <w:tcPr>
            <w:tcW w:w="858" w:type="dxa"/>
            <w:shd w:val="clear" w:color="auto" w:fill="auto"/>
          </w:tcPr>
          <w:p w:rsidR="004C01D4" w:rsidRDefault="004C01D4" w:rsidP="00CF5687">
            <w:pPr>
              <w:spacing w:before="120" w:after="120"/>
              <w:rPr>
                <w:rFonts w:ascii="Calibri" w:hAnsi="Calibri"/>
                <w:sz w:val="22"/>
                <w:szCs w:val="22"/>
              </w:rPr>
            </w:pPr>
            <w:r>
              <w:rPr>
                <w:rFonts w:ascii="Calibri" w:hAnsi="Calibri"/>
                <w:sz w:val="22"/>
                <w:szCs w:val="22"/>
              </w:rPr>
              <w:t>14:</w:t>
            </w:r>
            <w:r w:rsidR="00CF5687">
              <w:rPr>
                <w:rFonts w:ascii="Calibri" w:hAnsi="Calibri"/>
                <w:sz w:val="22"/>
                <w:szCs w:val="22"/>
              </w:rPr>
              <w:t>30</w:t>
            </w:r>
          </w:p>
        </w:tc>
        <w:tc>
          <w:tcPr>
            <w:tcW w:w="3255" w:type="dxa"/>
            <w:shd w:val="clear" w:color="auto" w:fill="auto"/>
          </w:tcPr>
          <w:p w:rsidR="004C01D4" w:rsidRDefault="004C01D4" w:rsidP="00CF5687">
            <w:pPr>
              <w:spacing w:before="120" w:after="120"/>
              <w:rPr>
                <w:rFonts w:ascii="Calibri" w:hAnsi="Calibri" w:cs="Arial"/>
                <w:sz w:val="22"/>
                <w:szCs w:val="22"/>
              </w:rPr>
            </w:pPr>
            <w:r>
              <w:rPr>
                <w:rFonts w:ascii="Calibri" w:hAnsi="Calibri" w:cs="Arial"/>
                <w:sz w:val="22"/>
                <w:szCs w:val="22"/>
              </w:rPr>
              <w:t xml:space="preserve">Cont. </w:t>
            </w:r>
            <w:r w:rsidR="00CF5687">
              <w:rPr>
                <w:rFonts w:ascii="Calibri" w:hAnsi="Calibri" w:cs="Arial"/>
                <w:sz w:val="22"/>
                <w:szCs w:val="22"/>
              </w:rPr>
              <w:t>work in groups</w:t>
            </w:r>
          </w:p>
        </w:tc>
        <w:tc>
          <w:tcPr>
            <w:tcW w:w="3698" w:type="dxa"/>
            <w:shd w:val="clear" w:color="auto" w:fill="auto"/>
          </w:tcPr>
          <w:p w:rsidR="004C01D4" w:rsidRPr="00A3439E" w:rsidRDefault="004C01D4" w:rsidP="002F4A05">
            <w:pPr>
              <w:spacing w:before="120" w:after="120"/>
              <w:rPr>
                <w:rFonts w:ascii="Calibri" w:hAnsi="Calibri"/>
                <w:sz w:val="22"/>
                <w:szCs w:val="22"/>
              </w:rPr>
            </w:pPr>
          </w:p>
        </w:tc>
        <w:tc>
          <w:tcPr>
            <w:tcW w:w="5715" w:type="dxa"/>
            <w:shd w:val="clear" w:color="auto" w:fill="auto"/>
          </w:tcPr>
          <w:p w:rsidR="004C01D4" w:rsidRPr="000D0EC1" w:rsidRDefault="004C01D4" w:rsidP="002F4A05">
            <w:pPr>
              <w:pStyle w:val="ListParagraph"/>
              <w:numPr>
                <w:ilvl w:val="0"/>
                <w:numId w:val="19"/>
              </w:numPr>
              <w:spacing w:before="120" w:after="120"/>
              <w:rPr>
                <w:rFonts w:ascii="Calibri" w:hAnsi="Calibri"/>
                <w:sz w:val="22"/>
              </w:rPr>
            </w:pPr>
          </w:p>
        </w:tc>
      </w:tr>
      <w:tr w:rsidR="002F4A05" w:rsidRPr="00564884" w:rsidTr="002F4A05">
        <w:tc>
          <w:tcPr>
            <w:tcW w:w="1262" w:type="dxa"/>
            <w:shd w:val="clear" w:color="auto" w:fill="auto"/>
          </w:tcPr>
          <w:p w:rsidR="002F4A05" w:rsidRPr="00A3439E" w:rsidRDefault="004C01D4" w:rsidP="002F4A05">
            <w:pPr>
              <w:spacing w:before="120" w:after="120"/>
              <w:rPr>
                <w:rFonts w:ascii="Calibri" w:hAnsi="Calibri"/>
                <w:sz w:val="22"/>
                <w:szCs w:val="22"/>
              </w:rPr>
            </w:pPr>
            <w:r>
              <w:rPr>
                <w:rFonts w:ascii="Calibri" w:hAnsi="Calibri"/>
                <w:sz w:val="22"/>
                <w:szCs w:val="22"/>
              </w:rPr>
              <w:t>14:</w:t>
            </w:r>
            <w:r w:rsidR="00CF5687">
              <w:rPr>
                <w:rFonts w:ascii="Calibri" w:hAnsi="Calibri"/>
                <w:sz w:val="22"/>
                <w:szCs w:val="22"/>
              </w:rPr>
              <w:t>30</w:t>
            </w:r>
          </w:p>
        </w:tc>
        <w:tc>
          <w:tcPr>
            <w:tcW w:w="858" w:type="dxa"/>
            <w:shd w:val="clear" w:color="auto" w:fill="auto"/>
          </w:tcPr>
          <w:p w:rsidR="002F4A05" w:rsidRDefault="00CF5687" w:rsidP="002F4A05">
            <w:pPr>
              <w:spacing w:before="120" w:after="120"/>
              <w:rPr>
                <w:rFonts w:ascii="Calibri" w:hAnsi="Calibri"/>
                <w:sz w:val="22"/>
                <w:szCs w:val="22"/>
              </w:rPr>
            </w:pPr>
            <w:r>
              <w:rPr>
                <w:rFonts w:ascii="Calibri" w:hAnsi="Calibri"/>
                <w:sz w:val="22"/>
                <w:szCs w:val="22"/>
              </w:rPr>
              <w:t>15:00</w:t>
            </w:r>
          </w:p>
        </w:tc>
        <w:tc>
          <w:tcPr>
            <w:tcW w:w="3255" w:type="dxa"/>
            <w:shd w:val="clear" w:color="auto" w:fill="auto"/>
          </w:tcPr>
          <w:p w:rsidR="002F4A05" w:rsidRPr="00A3439E" w:rsidRDefault="00CF5687" w:rsidP="002F4A05">
            <w:pPr>
              <w:spacing w:before="120" w:after="120"/>
              <w:rPr>
                <w:rFonts w:ascii="Calibri" w:hAnsi="Calibri"/>
                <w:sz w:val="22"/>
                <w:szCs w:val="22"/>
              </w:rPr>
            </w:pPr>
            <w:r>
              <w:rPr>
                <w:rFonts w:ascii="Calibri" w:hAnsi="Calibri"/>
                <w:sz w:val="22"/>
                <w:szCs w:val="22"/>
              </w:rPr>
              <w:t>Presentations from working groups</w:t>
            </w:r>
          </w:p>
        </w:tc>
        <w:tc>
          <w:tcPr>
            <w:tcW w:w="3698" w:type="dxa"/>
            <w:shd w:val="clear" w:color="auto" w:fill="auto"/>
          </w:tcPr>
          <w:p w:rsidR="002F4A05" w:rsidRPr="00A3439E" w:rsidRDefault="002F4A05" w:rsidP="002F4A05">
            <w:pPr>
              <w:spacing w:before="120" w:after="120"/>
              <w:rPr>
                <w:rFonts w:ascii="Calibri" w:hAnsi="Calibri"/>
                <w:sz w:val="22"/>
                <w:szCs w:val="22"/>
              </w:rPr>
            </w:pPr>
          </w:p>
        </w:tc>
        <w:tc>
          <w:tcPr>
            <w:tcW w:w="5715" w:type="dxa"/>
            <w:shd w:val="clear" w:color="auto" w:fill="auto"/>
          </w:tcPr>
          <w:p w:rsidR="002F4A05" w:rsidRPr="000D0EC1" w:rsidRDefault="002F4A05" w:rsidP="002F4A05">
            <w:pPr>
              <w:pStyle w:val="ListParagraph"/>
              <w:numPr>
                <w:ilvl w:val="0"/>
                <w:numId w:val="19"/>
              </w:numPr>
              <w:spacing w:before="120" w:after="120"/>
              <w:rPr>
                <w:rFonts w:ascii="Calibri" w:hAnsi="Calibri"/>
                <w:sz w:val="22"/>
              </w:rPr>
            </w:pPr>
          </w:p>
        </w:tc>
      </w:tr>
      <w:tr w:rsidR="002F4A05" w:rsidRPr="00564884" w:rsidTr="002F4A05">
        <w:tc>
          <w:tcPr>
            <w:tcW w:w="1262" w:type="dxa"/>
            <w:shd w:val="clear" w:color="auto" w:fill="auto"/>
          </w:tcPr>
          <w:p w:rsidR="002F4A05" w:rsidRPr="00A3439E" w:rsidRDefault="00CF5687" w:rsidP="002F4A05">
            <w:pPr>
              <w:spacing w:before="120" w:after="120"/>
              <w:rPr>
                <w:rFonts w:ascii="Calibri" w:hAnsi="Calibri"/>
                <w:sz w:val="22"/>
                <w:szCs w:val="22"/>
              </w:rPr>
            </w:pPr>
            <w:r>
              <w:rPr>
                <w:rFonts w:ascii="Calibri" w:hAnsi="Calibri"/>
                <w:sz w:val="22"/>
                <w:szCs w:val="22"/>
              </w:rPr>
              <w:t>15:00</w:t>
            </w:r>
          </w:p>
        </w:tc>
        <w:tc>
          <w:tcPr>
            <w:tcW w:w="858" w:type="dxa"/>
            <w:shd w:val="clear" w:color="auto" w:fill="auto"/>
          </w:tcPr>
          <w:p w:rsidR="002F4A05" w:rsidRDefault="00CF5687" w:rsidP="002F4A05">
            <w:pPr>
              <w:spacing w:before="120" w:after="120"/>
              <w:rPr>
                <w:rFonts w:ascii="Calibri" w:hAnsi="Calibri"/>
                <w:sz w:val="22"/>
                <w:szCs w:val="22"/>
              </w:rPr>
            </w:pPr>
            <w:r>
              <w:rPr>
                <w:rFonts w:ascii="Calibri" w:hAnsi="Calibri"/>
                <w:sz w:val="22"/>
                <w:szCs w:val="22"/>
              </w:rPr>
              <w:t>15:30</w:t>
            </w:r>
          </w:p>
        </w:tc>
        <w:tc>
          <w:tcPr>
            <w:tcW w:w="3255" w:type="dxa"/>
            <w:shd w:val="clear" w:color="auto" w:fill="auto"/>
          </w:tcPr>
          <w:p w:rsidR="002F4A05" w:rsidRPr="00A3439E" w:rsidRDefault="00CF5687" w:rsidP="002F4A05">
            <w:pPr>
              <w:spacing w:before="120" w:after="120"/>
              <w:rPr>
                <w:rFonts w:ascii="Calibri" w:hAnsi="Calibri"/>
                <w:sz w:val="22"/>
                <w:szCs w:val="22"/>
              </w:rPr>
            </w:pPr>
            <w:r>
              <w:rPr>
                <w:rFonts w:ascii="Calibri" w:hAnsi="Calibri"/>
                <w:sz w:val="22"/>
                <w:szCs w:val="22"/>
              </w:rPr>
              <w:t>Conclusions, agreeing on approach for development of national meta plans, end of the meeting</w:t>
            </w:r>
          </w:p>
        </w:tc>
        <w:tc>
          <w:tcPr>
            <w:tcW w:w="3698" w:type="dxa"/>
            <w:shd w:val="clear" w:color="auto" w:fill="auto"/>
          </w:tcPr>
          <w:p w:rsidR="002F4A05" w:rsidRPr="00A3439E" w:rsidRDefault="00124F0D" w:rsidP="002F4A05">
            <w:pPr>
              <w:spacing w:before="120" w:after="120"/>
              <w:rPr>
                <w:rFonts w:ascii="Calibri" w:hAnsi="Calibri"/>
                <w:sz w:val="22"/>
                <w:szCs w:val="22"/>
              </w:rPr>
            </w:pPr>
            <w:r>
              <w:rPr>
                <w:rFonts w:ascii="Calibri" w:hAnsi="Calibri"/>
                <w:sz w:val="22"/>
                <w:szCs w:val="22"/>
              </w:rPr>
              <w:t xml:space="preserve">Mr. </w:t>
            </w:r>
            <w:r w:rsidR="00CF5687">
              <w:rPr>
                <w:rFonts w:ascii="Calibri" w:hAnsi="Calibri"/>
                <w:sz w:val="22"/>
                <w:szCs w:val="22"/>
              </w:rPr>
              <w:t>Arunas Kundrotas</w:t>
            </w:r>
          </w:p>
        </w:tc>
        <w:tc>
          <w:tcPr>
            <w:tcW w:w="5715" w:type="dxa"/>
            <w:shd w:val="clear" w:color="auto" w:fill="auto"/>
          </w:tcPr>
          <w:p w:rsidR="002F4A05" w:rsidRPr="000D0EC1" w:rsidRDefault="002F4A05" w:rsidP="002F4A05">
            <w:pPr>
              <w:pStyle w:val="ListParagraph"/>
              <w:numPr>
                <w:ilvl w:val="0"/>
                <w:numId w:val="19"/>
              </w:numPr>
              <w:spacing w:before="120" w:after="120"/>
              <w:rPr>
                <w:rFonts w:ascii="Calibri" w:hAnsi="Calibri"/>
                <w:sz w:val="22"/>
              </w:rPr>
            </w:pPr>
          </w:p>
        </w:tc>
      </w:tr>
    </w:tbl>
    <w:p w:rsidR="002F4A05" w:rsidRDefault="002F4A05">
      <w:pPr>
        <w:rPr>
          <w:rFonts w:ascii="Calibri" w:hAnsi="Calibri"/>
          <w:b/>
          <w:sz w:val="22"/>
          <w:szCs w:val="22"/>
        </w:rPr>
      </w:pPr>
    </w:p>
    <w:p w:rsidR="002F4A05" w:rsidRDefault="002F4A05">
      <w:pPr>
        <w:rPr>
          <w:rFonts w:ascii="Calibri" w:hAnsi="Calibri"/>
          <w:b/>
          <w:sz w:val="22"/>
          <w:szCs w:val="22"/>
        </w:rPr>
      </w:pPr>
    </w:p>
    <w:p w:rsidR="002F4A05" w:rsidRDefault="002F4A05">
      <w:pPr>
        <w:rPr>
          <w:rFonts w:ascii="Calibri" w:hAnsi="Calibri"/>
          <w:b/>
          <w:sz w:val="22"/>
          <w:szCs w:val="22"/>
        </w:rPr>
      </w:pPr>
    </w:p>
    <w:p w:rsidR="001E7C8F" w:rsidRPr="00B97B8D" w:rsidRDefault="001E7C8F">
      <w:pPr>
        <w:rPr>
          <w:rFonts w:ascii="Calibri" w:hAnsi="Calibri"/>
          <w:b/>
          <w:sz w:val="22"/>
          <w:szCs w:val="22"/>
        </w:rPr>
      </w:pPr>
    </w:p>
    <w:sectPr w:rsidR="001E7C8F" w:rsidRPr="00B97B8D" w:rsidSect="00522DC2">
      <w:footerReference w:type="default" r:id="rId10"/>
      <w:pgSz w:w="16840" w:h="11907" w:orient="landscape" w:code="9"/>
      <w:pgMar w:top="1134" w:right="1134" w:bottom="1134" w:left="1134" w:header="851" w:footer="73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B8D" w:rsidRDefault="00B97B8D">
      <w:r>
        <w:separator/>
      </w:r>
    </w:p>
  </w:endnote>
  <w:endnote w:type="continuationSeparator" w:id="0">
    <w:p w:rsidR="00B97B8D" w:rsidRDefault="00B97B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B8D" w:rsidRDefault="00B97B8D" w:rsidP="00522DC2">
    <w:pPr>
      <w:pStyle w:val="Footer"/>
    </w:pPr>
    <w:r>
      <w:rPr>
        <w:noProof/>
        <w:lang w:val="en-US" w:eastAsia="en-US"/>
      </w:rPr>
      <w:pict>
        <v:rect id="Rectangle 3" o:spid="_x0000_s4102" style="position:absolute;margin-left:54.6pt;margin-top:698.5pt;width:149.1pt;height:29.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" stroked="f">
          <v:textbox>
            <w:txbxContent>
              <w:p w:rsidR="00B97B8D" w:rsidRPr="00A3439E" w:rsidRDefault="00B97B8D" w:rsidP="00522DC2">
                <w:pPr>
                  <w:rPr>
                    <w:rFonts w:ascii="Calibri" w:hAnsi="Calibri" w:cs="Arial"/>
                    <w:color w:val="17365D"/>
                    <w:sz w:val="20"/>
                    <w:szCs w:val="20"/>
                    <w:lang w:val="en-US"/>
                  </w:rPr>
                </w:pPr>
                <w:r w:rsidRPr="00A3439E">
                  <w:rPr>
                    <w:rFonts w:ascii="Calibri" w:hAnsi="Calibri" w:cs="Arial"/>
                    <w:color w:val="17365D"/>
                    <w:sz w:val="20"/>
                    <w:szCs w:val="20"/>
                    <w:lang w:val="en-US"/>
                  </w:rPr>
                  <w:t>This Project is funded by the European Union</w:t>
                </w:r>
              </w:p>
            </w:txbxContent>
          </v:textbox>
          <w10:wrap type="square" anchorx="margin" anchory="margin"/>
        </v:rect>
      </w:pict>
    </w:r>
    <w:r>
      <w:rPr>
        <w:noProof/>
        <w:lang w:val="en-US" w:eastAsia="en-US"/>
      </w:rPr>
      <w:pict>
        <v:rect id="Rectangle 2" o:spid="_x0000_s4101" style="position:absolute;margin-left:339.9pt;margin-top:698.5pt;width:139.45pt;height:33.4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" strokecolor="white">
          <v:textbox>
            <w:txbxContent>
              <w:p w:rsidR="00B97B8D" w:rsidRPr="00A3439E" w:rsidRDefault="00B97B8D" w:rsidP="00522DC2">
                <w:pPr>
                  <w:rPr>
                    <w:rFonts w:ascii="Calibri" w:hAnsi="Calibri" w:cs="Arial"/>
                    <w:color w:val="17365D"/>
                    <w:sz w:val="20"/>
                    <w:szCs w:val="20"/>
                    <w:lang w:val="en-US"/>
                  </w:rPr>
                </w:pPr>
                <w:r w:rsidRPr="00A3439E">
                  <w:rPr>
                    <w:rFonts w:ascii="Calibri" w:hAnsi="Calibri" w:cs="Arial"/>
                    <w:color w:val="17365D"/>
                    <w:sz w:val="20"/>
                    <w:szCs w:val="20"/>
                    <w:lang w:val="en-US"/>
                  </w:rPr>
                  <w:t>A project implemented by Human Dynamics Consortium</w:t>
                </w:r>
              </w:p>
            </w:txbxContent>
          </v:textbox>
          <w10:wrap type="square" anchorx="margin" anchory="margin"/>
        </v:rect>
      </w:pict>
    </w:r>
    <w:r>
      <w:rPr>
        <w:noProof/>
        <w:lang w:val="en-US" w:eastAsia="en-US"/>
      </w:rPr>
      <w:drawing>
        <wp:inline distT="0" distB="0" distL="0" distR="0">
          <wp:extent cx="592455" cy="381000"/>
          <wp:effectExtent l="0" t="0" r="0" b="0"/>
          <wp:docPr id="2" name="Picture 1" descr="Description: 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jaun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2455" cy="381000"/>
                  </a:xfrm>
                  <a:prstGeom prst="rect">
                    <a:avLst/>
                  </a:prstGeom>
                  <a:noFill/>
                  <a:ln>
                    <a:noFill/>
                  </a:ln>
                </pic:spPr>
              </pic:pic>
            </a:graphicData>
          </a:graphic>
        </wp:inline>
      </w:drawing>
    </w:r>
    <w:r>
      <w:rPr>
        <w:noProof/>
        <w:lang w:eastAsia="de-DE"/>
      </w:rPr>
      <w:tab/>
    </w:r>
    <w:r>
      <w:rPr>
        <w:noProof/>
        <w:lang w:val="en-US" w:eastAsia="en-US"/>
      </w:rPr>
      <w:drawing>
        <wp:inline distT="0" distB="0" distL="0" distR="0">
          <wp:extent cx="744855" cy="355600"/>
          <wp:effectExtent l="0" t="0" r="0" b="0"/>
          <wp:docPr id="3" name="Picture 5" descr="Description: HD_psc 4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D_psc 4c CMYK"/>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44855" cy="355600"/>
                  </a:xfrm>
                  <a:prstGeom prst="rect">
                    <a:avLst/>
                  </a:prstGeom>
                  <a:noFill/>
                  <a:ln>
                    <a:noFill/>
                  </a:ln>
                </pic:spPr>
              </pic:pic>
            </a:graphicData>
          </a:graphic>
        </wp:inline>
      </w:drawing>
    </w:r>
  </w:p>
  <w:p w:rsidR="00B97B8D" w:rsidRPr="00522DC2" w:rsidRDefault="00B97B8D" w:rsidP="00522DC2">
    <w:pPr>
      <w:pStyle w:val="Footer"/>
      <w:rPr>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B8D" w:rsidRDefault="00B97B8D" w:rsidP="00522DC2">
    <w:pPr>
      <w:pStyle w:val="Footer"/>
    </w:pPr>
    <w:r>
      <w:rPr>
        <w:noProof/>
        <w:lang w:val="en-US" w:eastAsia="en-US"/>
      </w:rPr>
      <w:pict>
        <v:rect id="_x0000_s4100" style="position:absolute;margin-left:339.9pt;margin-top:451.5pt;width:139.45pt;height:33.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" strokecolor="white">
          <v:textbox>
            <w:txbxContent>
              <w:p w:rsidR="00B97B8D" w:rsidRPr="00A3439E" w:rsidRDefault="00B97B8D" w:rsidP="00522DC2">
                <w:pPr>
                  <w:rPr>
                    <w:rFonts w:ascii="Calibri" w:hAnsi="Calibri" w:cs="Arial"/>
                    <w:color w:val="17365D"/>
                    <w:sz w:val="20"/>
                    <w:szCs w:val="20"/>
                    <w:lang w:val="en-US"/>
                  </w:rPr>
                </w:pPr>
                <w:r w:rsidRPr="00A3439E">
                  <w:rPr>
                    <w:rFonts w:ascii="Calibri" w:hAnsi="Calibri" w:cs="Arial"/>
                    <w:color w:val="17365D"/>
                    <w:sz w:val="20"/>
                    <w:szCs w:val="20"/>
                    <w:lang w:val="en-US"/>
                  </w:rPr>
                  <w:t>A project implemented by Human Dynamics Consortium</w:t>
                </w:r>
              </w:p>
            </w:txbxContent>
          </v:textbox>
          <w10:wrap type="square" anchorx="margin" anchory="margin"/>
        </v:rect>
      </w:pict>
    </w:r>
    <w:r>
      <w:rPr>
        <w:noProof/>
        <w:lang w:val="en-US" w:eastAsia="en-US"/>
      </w:rPr>
      <w:pict>
        <v:rect id="_x0000_s4099" style="position:absolute;margin-left:54.6pt;margin-top:451.9pt;width:149.1pt;height:29.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" stroked="f">
          <v:textbox>
            <w:txbxContent>
              <w:p w:rsidR="00B97B8D" w:rsidRPr="00A3439E" w:rsidRDefault="00B97B8D" w:rsidP="00522DC2">
                <w:pPr>
                  <w:rPr>
                    <w:rFonts w:ascii="Calibri" w:hAnsi="Calibri" w:cs="Arial"/>
                    <w:color w:val="17365D"/>
                    <w:sz w:val="20"/>
                    <w:szCs w:val="20"/>
                    <w:lang w:val="en-US"/>
                  </w:rPr>
                </w:pPr>
                <w:r w:rsidRPr="00A3439E">
                  <w:rPr>
                    <w:rFonts w:ascii="Calibri" w:hAnsi="Calibri" w:cs="Arial"/>
                    <w:color w:val="17365D"/>
                    <w:sz w:val="20"/>
                    <w:szCs w:val="20"/>
                    <w:lang w:val="en-US"/>
                  </w:rPr>
                  <w:t>This Project is funded by the European Union</w:t>
                </w:r>
              </w:p>
            </w:txbxContent>
          </v:textbox>
          <w10:wrap type="square" anchorx="margin" anchory="margin"/>
        </v:rect>
      </w:pict>
    </w:r>
    <w:r>
      <w:rPr>
        <w:noProof/>
        <w:lang w:val="en-US" w:eastAsia="en-US"/>
      </w:rPr>
      <w:pict>
        <v:rect id="_x0000_s4098" style="position:absolute;margin-left:54.6pt;margin-top:698.5pt;width:149.1pt;height:29.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" stroked="f">
          <v:textbox>
            <w:txbxContent>
              <w:p w:rsidR="00B97B8D" w:rsidRPr="00A3439E" w:rsidRDefault="00B97B8D" w:rsidP="00522DC2">
                <w:pPr>
                  <w:rPr>
                    <w:rFonts w:ascii="Calibri" w:hAnsi="Calibri" w:cs="Arial"/>
                    <w:color w:val="17365D"/>
                    <w:sz w:val="20"/>
                    <w:szCs w:val="20"/>
                    <w:lang w:val="en-US"/>
                  </w:rPr>
                </w:pPr>
                <w:r w:rsidRPr="00A3439E">
                  <w:rPr>
                    <w:rFonts w:ascii="Calibri" w:hAnsi="Calibri" w:cs="Arial"/>
                    <w:color w:val="17365D"/>
                    <w:sz w:val="20"/>
                    <w:szCs w:val="20"/>
                    <w:lang w:val="en-US"/>
                  </w:rPr>
                  <w:t>This Project is funded by the European Union</w:t>
                </w:r>
              </w:p>
            </w:txbxContent>
          </v:textbox>
          <w10:wrap type="square" anchorx="margin" anchory="margin"/>
        </v:rect>
      </w:pict>
    </w:r>
    <w:r>
      <w:rPr>
        <w:noProof/>
        <w:lang w:val="en-US" w:eastAsia="en-US"/>
      </w:rPr>
      <w:pict>
        <v:rect id="_x0000_s4097" style="position:absolute;margin-left:339.9pt;margin-top:698.5pt;width:139.45pt;height:33.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" strokecolor="white">
          <v:textbox>
            <w:txbxContent>
              <w:p w:rsidR="00B97B8D" w:rsidRPr="00A3439E" w:rsidRDefault="00B97B8D" w:rsidP="00522DC2">
                <w:pPr>
                  <w:rPr>
                    <w:rFonts w:ascii="Calibri" w:hAnsi="Calibri" w:cs="Arial"/>
                    <w:color w:val="17365D"/>
                    <w:sz w:val="20"/>
                    <w:szCs w:val="20"/>
                    <w:lang w:val="en-US"/>
                  </w:rPr>
                </w:pPr>
                <w:r w:rsidRPr="00A3439E">
                  <w:rPr>
                    <w:rFonts w:ascii="Calibri" w:hAnsi="Calibri" w:cs="Arial"/>
                    <w:color w:val="17365D"/>
                    <w:sz w:val="20"/>
                    <w:szCs w:val="20"/>
                    <w:lang w:val="en-US"/>
                  </w:rPr>
                  <w:t>A project implemented by Human Dynamics Consortium</w:t>
                </w:r>
              </w:p>
            </w:txbxContent>
          </v:textbox>
          <w10:wrap type="square" anchorx="margin" anchory="margin"/>
        </v:rect>
      </w:pict>
    </w:r>
    <w:r>
      <w:rPr>
        <w:noProof/>
        <w:lang w:val="en-US" w:eastAsia="en-US"/>
      </w:rPr>
      <w:drawing>
        <wp:inline distT="0" distB="0" distL="0" distR="0">
          <wp:extent cx="592455" cy="381000"/>
          <wp:effectExtent l="0" t="0" r="0" b="0"/>
          <wp:docPr id="4" name="Picture 1" descr="Description: ja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jaune.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92455" cy="381000"/>
                  </a:xfrm>
                  <a:prstGeom prst="rect">
                    <a:avLst/>
                  </a:prstGeom>
                  <a:noFill/>
                  <a:ln>
                    <a:noFill/>
                  </a:ln>
                </pic:spPr>
              </pic:pic>
            </a:graphicData>
          </a:graphic>
        </wp:inline>
      </w:drawing>
    </w:r>
    <w:r>
      <w:rPr>
        <w:noProof/>
        <w:lang w:eastAsia="de-DE"/>
      </w:rPr>
      <w:tab/>
    </w:r>
    <w:r>
      <w:rPr>
        <w:noProof/>
        <w:lang w:val="en-US" w:eastAsia="en-US"/>
      </w:rPr>
      <w:drawing>
        <wp:inline distT="0" distB="0" distL="0" distR="0">
          <wp:extent cx="744855" cy="355600"/>
          <wp:effectExtent l="0" t="0" r="0" b="0"/>
          <wp:docPr id="5" name="Picture 5" descr="Description: HD_psc 4c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D_psc 4c CMYK"/>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744855" cy="355600"/>
                  </a:xfrm>
                  <a:prstGeom prst="rect">
                    <a:avLst/>
                  </a:prstGeom>
                  <a:noFill/>
                  <a:ln>
                    <a:noFill/>
                  </a:ln>
                </pic:spPr>
              </pic:pic>
            </a:graphicData>
          </a:graphic>
        </wp:inline>
      </w:drawing>
    </w:r>
  </w:p>
  <w:p w:rsidR="00B97B8D" w:rsidRPr="00522DC2" w:rsidRDefault="00B97B8D" w:rsidP="00522DC2">
    <w:pPr>
      <w:pStyle w:val="Foo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B8D" w:rsidRDefault="00B97B8D">
      <w:r>
        <w:separator/>
      </w:r>
    </w:p>
  </w:footnote>
  <w:footnote w:type="continuationSeparator" w:id="0">
    <w:p w:rsidR="00B97B8D" w:rsidRDefault="00B97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B8D" w:rsidRDefault="00B97B8D" w:rsidP="00522DC2">
    <w:pPr>
      <w:pStyle w:val="Header"/>
      <w:spacing w:before="120" w:after="120"/>
      <w:jc w:val="right"/>
    </w:pPr>
    <w:r>
      <w:rPr>
        <w:noProof/>
        <w:lang w:val="en-US" w:eastAsia="en-US"/>
      </w:rPr>
      <w:drawing>
        <wp:inline distT="0" distB="0" distL="0" distR="0">
          <wp:extent cx="2500658" cy="288000"/>
          <wp:effectExtent l="19050" t="0" r="0" b="0"/>
          <wp:docPr id="6" name="Picture 1" descr="Z:\hd\countries\ZZ Multi-country\IMPLEMENTATION\ECRAN 2013 - 2016\Implementation\Visibility\Final logo\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hd\countries\ZZ Multi-country\IMPLEMENTATION\ECRAN 2013 - 2016\Implementation\Visibility\Final logo\green.png"/>
                  <pic:cNvPicPr>
                    <a:picLocks noChangeAspect="1" noChangeArrowheads="1"/>
                  </pic:cNvPicPr>
                </pic:nvPicPr>
                <pic:blipFill>
                  <a:blip r:embed="rId1"/>
                  <a:srcRect/>
                  <a:stretch>
                    <a:fillRect/>
                  </a:stretch>
                </pic:blipFill>
                <pic:spPr bwMode="auto">
                  <a:xfrm>
                    <a:off x="0" y="0"/>
                    <a:ext cx="2500658" cy="288000"/>
                  </a:xfrm>
                  <a:prstGeom prst="rect">
                    <a:avLst/>
                  </a:prstGeom>
                  <a:noFill/>
                  <a:ln w="9525">
                    <a:noFill/>
                    <a:miter lim="800000"/>
                    <a:headEnd/>
                    <a:tailEnd/>
                  </a:ln>
                </pic:spPr>
              </pic:pic>
            </a:graphicData>
          </a:graphic>
        </wp:inline>
      </w:drawing>
    </w:r>
    <w:r>
      <w:rPr>
        <w:noProof/>
        <w:lang w:val="en-US" w:eastAsia="en-US"/>
      </w:rPr>
      <w:pict>
        <v:rect id="Rectangle 8" o:spid="_x0000_s4103" style="position:absolute;left:0;text-align:left;margin-left:793pt;margin-top:342.65pt;width:41.25pt;height:171.9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" o:allowincell="f" filled="f" stroked="f">
          <v:textbox style="layout-flow:vertical;mso-layout-flow-alt:bottom-to-top;mso-fit-shape-to-text:t">
            <w:txbxContent>
              <w:p w:rsidR="00B97B8D" w:rsidRPr="00A3439E" w:rsidRDefault="00B97B8D">
                <w:pPr>
                  <w:pStyle w:val="Footer"/>
                  <w:rPr>
                    <w:rFonts w:ascii="Calibri" w:hAnsi="Calibri"/>
                    <w:sz w:val="44"/>
                    <w:szCs w:val="44"/>
                  </w:rPr>
                </w:pPr>
                <w:r w:rsidRPr="00A3439E">
                  <w:rPr>
                    <w:rFonts w:ascii="Calibri" w:hAnsi="Calibri"/>
                  </w:rPr>
                  <w:t>Page</w:t>
                </w:r>
                <w:r w:rsidRPr="00A3439E">
                  <w:rPr>
                    <w:rFonts w:ascii="Calibri" w:hAnsi="Calibri"/>
                  </w:rPr>
                  <w:fldChar w:fldCharType="begin"/>
                </w:r>
                <w:r w:rsidRPr="00A3439E">
                  <w:rPr>
                    <w:rFonts w:ascii="Calibri" w:hAnsi="Calibri"/>
                  </w:rPr>
                  <w:instrText xml:space="preserve"> PAGE    \* MERGEFORMAT </w:instrText>
                </w:r>
                <w:r w:rsidRPr="00A3439E">
                  <w:rPr>
                    <w:rFonts w:ascii="Calibri" w:hAnsi="Calibri"/>
                  </w:rPr>
                  <w:fldChar w:fldCharType="separate"/>
                </w:r>
                <w:r w:rsidR="00C14D4E" w:rsidRPr="00C14D4E">
                  <w:rPr>
                    <w:rFonts w:ascii="Calibri" w:hAnsi="Calibri"/>
                    <w:noProof/>
                    <w:sz w:val="44"/>
                    <w:szCs w:val="44"/>
                  </w:rPr>
                  <w:t>1</w:t>
                </w:r>
                <w:r w:rsidRPr="00A3439E">
                  <w:rPr>
                    <w:rFonts w:ascii="Calibri" w:hAnsi="Calibri"/>
                  </w:rPr>
                  <w:fldChar w:fldCharType="end"/>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A625AB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F20855"/>
    <w:multiLevelType w:val="hybridMultilevel"/>
    <w:tmpl w:val="889AE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B53921"/>
    <w:multiLevelType w:val="hybridMultilevel"/>
    <w:tmpl w:val="BD5C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C63E40"/>
    <w:multiLevelType w:val="hybridMultilevel"/>
    <w:tmpl w:val="FD66B898"/>
    <w:lvl w:ilvl="0" w:tplc="CA1896E2">
      <w:start w:val="12"/>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196B52CB"/>
    <w:multiLevelType w:val="hybridMultilevel"/>
    <w:tmpl w:val="DC2A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2306B"/>
    <w:multiLevelType w:val="hybridMultilevel"/>
    <w:tmpl w:val="6D4EE5A0"/>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262932D9"/>
    <w:multiLevelType w:val="hybridMultilevel"/>
    <w:tmpl w:val="E0D0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673BEF"/>
    <w:multiLevelType w:val="hybridMultilevel"/>
    <w:tmpl w:val="E182DD9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9110C51"/>
    <w:multiLevelType w:val="hybridMultilevel"/>
    <w:tmpl w:val="5D96D736"/>
    <w:lvl w:ilvl="0" w:tplc="D320F01C">
      <w:start w:val="1"/>
      <w:numFmt w:val="bullet"/>
      <w:lvlText w:val=""/>
      <w:lvlJc w:val="left"/>
      <w:pPr>
        <w:tabs>
          <w:tab w:val="num" w:pos="510"/>
        </w:tabs>
        <w:ind w:left="510" w:hanging="34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87143"/>
    <w:multiLevelType w:val="hybridMultilevel"/>
    <w:tmpl w:val="BAD65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781929"/>
    <w:multiLevelType w:val="hybridMultilevel"/>
    <w:tmpl w:val="8E003974"/>
    <w:lvl w:ilvl="0" w:tplc="0AA840FA">
      <w:start w:val="1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AD904C5"/>
    <w:multiLevelType w:val="hybridMultilevel"/>
    <w:tmpl w:val="93AA781C"/>
    <w:lvl w:ilvl="0" w:tplc="296C656E">
      <w:start w:val="12"/>
      <w:numFmt w:val="bullet"/>
      <w:lvlText w:val="-"/>
      <w:lvlJc w:val="left"/>
      <w:pPr>
        <w:ind w:left="720" w:hanging="360"/>
      </w:pPr>
      <w:rPr>
        <w:rFonts w:ascii="TimesNewRomanPSMT" w:eastAsia="Calibri" w:hAnsi="TimesNewRomanPSMT" w:cs="TimesNewRomanPSMT"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nsid w:val="67992216"/>
    <w:multiLevelType w:val="hybridMultilevel"/>
    <w:tmpl w:val="A1526648"/>
    <w:lvl w:ilvl="0" w:tplc="04130001">
      <w:start w:val="11"/>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6C037BD4"/>
    <w:multiLevelType w:val="hybridMultilevel"/>
    <w:tmpl w:val="7748AA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4006E8D"/>
    <w:multiLevelType w:val="hybridMultilevel"/>
    <w:tmpl w:val="7494B0C2"/>
    <w:lvl w:ilvl="0" w:tplc="0C070001">
      <w:start w:val="1"/>
      <w:numFmt w:val="bullet"/>
      <w:lvlText w:val=""/>
      <w:lvlJc w:val="left"/>
      <w:pPr>
        <w:tabs>
          <w:tab w:val="num" w:pos="720"/>
        </w:tabs>
        <w:ind w:left="720" w:hanging="360"/>
      </w:pPr>
      <w:rPr>
        <w:rFonts w:ascii="Symbol" w:hAnsi="Symbol"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6">
    <w:nsid w:val="7D660176"/>
    <w:multiLevelType w:val="hybridMultilevel"/>
    <w:tmpl w:val="9B26A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C535FB"/>
    <w:multiLevelType w:val="hybridMultilevel"/>
    <w:tmpl w:val="C642817E"/>
    <w:lvl w:ilvl="0" w:tplc="A97EC518">
      <w:start w:val="10"/>
      <w:numFmt w:val="bullet"/>
      <w:lvlText w:val=""/>
      <w:lvlJc w:val="left"/>
      <w:pPr>
        <w:ind w:left="720" w:hanging="360"/>
      </w:pPr>
      <w:rPr>
        <w:rFonts w:ascii="Symbol" w:eastAsia="SimSun"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nsid w:val="7E3913A1"/>
    <w:multiLevelType w:val="hybridMultilevel"/>
    <w:tmpl w:val="731A3DB6"/>
    <w:lvl w:ilvl="0" w:tplc="9DAC3D56">
      <w:start w:val="10"/>
      <w:numFmt w:val="bullet"/>
      <w:lvlText w:val=""/>
      <w:lvlJc w:val="left"/>
      <w:pPr>
        <w:ind w:left="720" w:hanging="360"/>
      </w:pPr>
      <w:rPr>
        <w:rFonts w:ascii="Symbol" w:eastAsia="SimSun" w:hAnsi="Symbol"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9">
    <w:nsid w:val="7F7E5103"/>
    <w:multiLevelType w:val="hybridMultilevel"/>
    <w:tmpl w:val="1B18A630"/>
    <w:lvl w:ilvl="0" w:tplc="C6EE4D34">
      <w:start w:val="12"/>
      <w:numFmt w:val="bullet"/>
      <w:lvlText w:val="-"/>
      <w:lvlJc w:val="left"/>
      <w:pPr>
        <w:ind w:left="720" w:hanging="360"/>
      </w:pPr>
      <w:rPr>
        <w:rFonts w:ascii="Times New Roman" w:eastAsia="SimSu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17"/>
  </w:num>
  <w:num w:numId="6">
    <w:abstractNumId w:val="6"/>
  </w:num>
  <w:num w:numId="7">
    <w:abstractNumId w:val="9"/>
  </w:num>
  <w:num w:numId="8">
    <w:abstractNumId w:val="4"/>
  </w:num>
  <w:num w:numId="9">
    <w:abstractNumId w:val="19"/>
  </w:num>
  <w:num w:numId="10">
    <w:abstractNumId w:val="12"/>
  </w:num>
  <w:num w:numId="11">
    <w:abstractNumId w:val="2"/>
  </w:num>
  <w:num w:numId="12">
    <w:abstractNumId w:val="16"/>
  </w:num>
  <w:num w:numId="13">
    <w:abstractNumId w:val="5"/>
  </w:num>
  <w:num w:numId="14">
    <w:abstractNumId w:val="7"/>
  </w:num>
  <w:num w:numId="15">
    <w:abstractNumId w:val="1"/>
  </w:num>
  <w:num w:numId="16">
    <w:abstractNumId w:val="10"/>
  </w:num>
  <w:num w:numId="17">
    <w:abstractNumId w:val="0"/>
  </w:num>
  <w:num w:numId="18">
    <w:abstractNumId w:val="14"/>
  </w:num>
  <w:num w:numId="19">
    <w:abstractNumId w:val="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stylePaneFormatFilter w:val="3F01"/>
  <w:defaultTabStop w:val="720"/>
  <w:hyphenationZone w:val="425"/>
  <w:drawingGridHorizontalSpacing w:val="120"/>
  <w:drawingGridVerticalSpacing w:val="181"/>
  <w:displayHorizontalDrawingGridEvery w:val="2"/>
  <w:characterSpacingControl w:val="doNotCompress"/>
  <w:hdrShapeDefaults>
    <o:shapedefaults v:ext="edit" spidmax="4107"/>
    <o:shapelayout v:ext="edit">
      <o:idmap v:ext="edit" data="4"/>
    </o:shapelayout>
  </w:hdrShapeDefaults>
  <w:footnotePr>
    <w:footnote w:id="-1"/>
    <w:footnote w:id="0"/>
  </w:footnotePr>
  <w:endnotePr>
    <w:endnote w:id="-1"/>
    <w:endnote w:id="0"/>
  </w:endnotePr>
  <w:compat>
    <w:useFELayout/>
  </w:compat>
  <w:rsids>
    <w:rsidRoot w:val="00B00F69"/>
    <w:rsid w:val="00000B5B"/>
    <w:rsid w:val="000020B9"/>
    <w:rsid w:val="000033FD"/>
    <w:rsid w:val="000045F1"/>
    <w:rsid w:val="00006615"/>
    <w:rsid w:val="00006F8E"/>
    <w:rsid w:val="000070B0"/>
    <w:rsid w:val="00011AD4"/>
    <w:rsid w:val="00011CAB"/>
    <w:rsid w:val="00012110"/>
    <w:rsid w:val="000139DE"/>
    <w:rsid w:val="00013E9E"/>
    <w:rsid w:val="000157E2"/>
    <w:rsid w:val="00015D8A"/>
    <w:rsid w:val="00017B73"/>
    <w:rsid w:val="00017E4E"/>
    <w:rsid w:val="00020833"/>
    <w:rsid w:val="00023697"/>
    <w:rsid w:val="000256D3"/>
    <w:rsid w:val="000315E4"/>
    <w:rsid w:val="000324C0"/>
    <w:rsid w:val="000346BD"/>
    <w:rsid w:val="000355E3"/>
    <w:rsid w:val="00040677"/>
    <w:rsid w:val="000435D2"/>
    <w:rsid w:val="000438E2"/>
    <w:rsid w:val="00044E8D"/>
    <w:rsid w:val="0005105D"/>
    <w:rsid w:val="000515AA"/>
    <w:rsid w:val="00051D82"/>
    <w:rsid w:val="00052814"/>
    <w:rsid w:val="000542F9"/>
    <w:rsid w:val="000578F8"/>
    <w:rsid w:val="00062115"/>
    <w:rsid w:val="00064585"/>
    <w:rsid w:val="00064D93"/>
    <w:rsid w:val="00065168"/>
    <w:rsid w:val="00065B9E"/>
    <w:rsid w:val="00066664"/>
    <w:rsid w:val="00067495"/>
    <w:rsid w:val="00067E81"/>
    <w:rsid w:val="000704D5"/>
    <w:rsid w:val="000706DD"/>
    <w:rsid w:val="000825AB"/>
    <w:rsid w:val="000855FB"/>
    <w:rsid w:val="000856EE"/>
    <w:rsid w:val="0008649F"/>
    <w:rsid w:val="0009122B"/>
    <w:rsid w:val="000915CF"/>
    <w:rsid w:val="00091F11"/>
    <w:rsid w:val="000A0999"/>
    <w:rsid w:val="000A0D54"/>
    <w:rsid w:val="000A2E45"/>
    <w:rsid w:val="000A3535"/>
    <w:rsid w:val="000A384C"/>
    <w:rsid w:val="000A3DB5"/>
    <w:rsid w:val="000A473F"/>
    <w:rsid w:val="000A71DA"/>
    <w:rsid w:val="000A7414"/>
    <w:rsid w:val="000A7987"/>
    <w:rsid w:val="000B403C"/>
    <w:rsid w:val="000B62C2"/>
    <w:rsid w:val="000B6D21"/>
    <w:rsid w:val="000C0CE6"/>
    <w:rsid w:val="000C2528"/>
    <w:rsid w:val="000C2D6C"/>
    <w:rsid w:val="000C2E90"/>
    <w:rsid w:val="000C3757"/>
    <w:rsid w:val="000C4E46"/>
    <w:rsid w:val="000C6BD1"/>
    <w:rsid w:val="000D0EC1"/>
    <w:rsid w:val="000D1469"/>
    <w:rsid w:val="000D186C"/>
    <w:rsid w:val="000D3B38"/>
    <w:rsid w:val="000D67C2"/>
    <w:rsid w:val="000E096C"/>
    <w:rsid w:val="000E09FC"/>
    <w:rsid w:val="000E11A8"/>
    <w:rsid w:val="000E35B9"/>
    <w:rsid w:val="000E562A"/>
    <w:rsid w:val="000E5C47"/>
    <w:rsid w:val="000E6D0A"/>
    <w:rsid w:val="0010116E"/>
    <w:rsid w:val="00106301"/>
    <w:rsid w:val="00111951"/>
    <w:rsid w:val="0011641C"/>
    <w:rsid w:val="00117CFE"/>
    <w:rsid w:val="00121AA6"/>
    <w:rsid w:val="00121D1A"/>
    <w:rsid w:val="00124F0D"/>
    <w:rsid w:val="00130B4A"/>
    <w:rsid w:val="0013271E"/>
    <w:rsid w:val="00132C1C"/>
    <w:rsid w:val="00132CDC"/>
    <w:rsid w:val="00133D07"/>
    <w:rsid w:val="001343D2"/>
    <w:rsid w:val="00135A63"/>
    <w:rsid w:val="00136A8C"/>
    <w:rsid w:val="00150408"/>
    <w:rsid w:val="00152BC7"/>
    <w:rsid w:val="00154749"/>
    <w:rsid w:val="001601BA"/>
    <w:rsid w:val="00172121"/>
    <w:rsid w:val="00177549"/>
    <w:rsid w:val="00182BC3"/>
    <w:rsid w:val="001862D8"/>
    <w:rsid w:val="00187DFC"/>
    <w:rsid w:val="0019070C"/>
    <w:rsid w:val="001926CE"/>
    <w:rsid w:val="00192A8E"/>
    <w:rsid w:val="00194CF7"/>
    <w:rsid w:val="0019655E"/>
    <w:rsid w:val="00197755"/>
    <w:rsid w:val="001A0A26"/>
    <w:rsid w:val="001A3B84"/>
    <w:rsid w:val="001A5011"/>
    <w:rsid w:val="001A561B"/>
    <w:rsid w:val="001A5D7F"/>
    <w:rsid w:val="001A78BD"/>
    <w:rsid w:val="001B00C8"/>
    <w:rsid w:val="001B00E8"/>
    <w:rsid w:val="001B077C"/>
    <w:rsid w:val="001B2636"/>
    <w:rsid w:val="001B27A2"/>
    <w:rsid w:val="001B49D2"/>
    <w:rsid w:val="001C2226"/>
    <w:rsid w:val="001C2BFE"/>
    <w:rsid w:val="001C779A"/>
    <w:rsid w:val="001D4A5B"/>
    <w:rsid w:val="001D70F6"/>
    <w:rsid w:val="001D767A"/>
    <w:rsid w:val="001E1B17"/>
    <w:rsid w:val="001E2FD8"/>
    <w:rsid w:val="001E3764"/>
    <w:rsid w:val="001E4F9F"/>
    <w:rsid w:val="001E5B37"/>
    <w:rsid w:val="001E7C8F"/>
    <w:rsid w:val="001F17BA"/>
    <w:rsid w:val="001F2AA0"/>
    <w:rsid w:val="001F7527"/>
    <w:rsid w:val="002006BD"/>
    <w:rsid w:val="00203761"/>
    <w:rsid w:val="00204FB0"/>
    <w:rsid w:val="00206AD1"/>
    <w:rsid w:val="002115F1"/>
    <w:rsid w:val="0021356E"/>
    <w:rsid w:val="00213DE9"/>
    <w:rsid w:val="002174DA"/>
    <w:rsid w:val="00221D74"/>
    <w:rsid w:val="002225F4"/>
    <w:rsid w:val="0022362A"/>
    <w:rsid w:val="00224E3C"/>
    <w:rsid w:val="002276D9"/>
    <w:rsid w:val="002278B2"/>
    <w:rsid w:val="00230796"/>
    <w:rsid w:val="00230CCA"/>
    <w:rsid w:val="00230DF0"/>
    <w:rsid w:val="00232359"/>
    <w:rsid w:val="00232496"/>
    <w:rsid w:val="00236186"/>
    <w:rsid w:val="002370D2"/>
    <w:rsid w:val="00237BAA"/>
    <w:rsid w:val="00237D11"/>
    <w:rsid w:val="00243A0D"/>
    <w:rsid w:val="00243F23"/>
    <w:rsid w:val="00247AC9"/>
    <w:rsid w:val="002503E0"/>
    <w:rsid w:val="00252DD9"/>
    <w:rsid w:val="00254167"/>
    <w:rsid w:val="002544BD"/>
    <w:rsid w:val="00254609"/>
    <w:rsid w:val="00255D84"/>
    <w:rsid w:val="002563BB"/>
    <w:rsid w:val="00257850"/>
    <w:rsid w:val="00262484"/>
    <w:rsid w:val="00262AB1"/>
    <w:rsid w:val="00263C2B"/>
    <w:rsid w:val="00263F37"/>
    <w:rsid w:val="002661D5"/>
    <w:rsid w:val="002674A1"/>
    <w:rsid w:val="0027000D"/>
    <w:rsid w:val="0027252F"/>
    <w:rsid w:val="00273B00"/>
    <w:rsid w:val="00277E16"/>
    <w:rsid w:val="00281723"/>
    <w:rsid w:val="0028303A"/>
    <w:rsid w:val="00283699"/>
    <w:rsid w:val="0028471B"/>
    <w:rsid w:val="00284805"/>
    <w:rsid w:val="00286AF3"/>
    <w:rsid w:val="00287094"/>
    <w:rsid w:val="00290FDB"/>
    <w:rsid w:val="00291E7F"/>
    <w:rsid w:val="00291F0C"/>
    <w:rsid w:val="00294CC9"/>
    <w:rsid w:val="00295CF5"/>
    <w:rsid w:val="00295D8C"/>
    <w:rsid w:val="00296A97"/>
    <w:rsid w:val="002A10F0"/>
    <w:rsid w:val="002B48CB"/>
    <w:rsid w:val="002C1B23"/>
    <w:rsid w:val="002C39CC"/>
    <w:rsid w:val="002C4F2D"/>
    <w:rsid w:val="002C5D8A"/>
    <w:rsid w:val="002D2735"/>
    <w:rsid w:val="002E05BA"/>
    <w:rsid w:val="002E3839"/>
    <w:rsid w:val="002E4AD7"/>
    <w:rsid w:val="002E6933"/>
    <w:rsid w:val="002F4027"/>
    <w:rsid w:val="002F4A05"/>
    <w:rsid w:val="003052E5"/>
    <w:rsid w:val="00305C63"/>
    <w:rsid w:val="00306B22"/>
    <w:rsid w:val="003148D0"/>
    <w:rsid w:val="003168C4"/>
    <w:rsid w:val="00320279"/>
    <w:rsid w:val="00320467"/>
    <w:rsid w:val="00322CAA"/>
    <w:rsid w:val="00324685"/>
    <w:rsid w:val="00326C68"/>
    <w:rsid w:val="003275D9"/>
    <w:rsid w:val="00327842"/>
    <w:rsid w:val="00327A69"/>
    <w:rsid w:val="00330866"/>
    <w:rsid w:val="00332161"/>
    <w:rsid w:val="00333BD5"/>
    <w:rsid w:val="00343C68"/>
    <w:rsid w:val="00345F91"/>
    <w:rsid w:val="00347329"/>
    <w:rsid w:val="00360F2E"/>
    <w:rsid w:val="00362BCE"/>
    <w:rsid w:val="00364B7E"/>
    <w:rsid w:val="00365128"/>
    <w:rsid w:val="00366729"/>
    <w:rsid w:val="00371A9F"/>
    <w:rsid w:val="003764C9"/>
    <w:rsid w:val="003771F4"/>
    <w:rsid w:val="00377F63"/>
    <w:rsid w:val="00380BAE"/>
    <w:rsid w:val="00381A3A"/>
    <w:rsid w:val="0038394F"/>
    <w:rsid w:val="00385EC9"/>
    <w:rsid w:val="0039110F"/>
    <w:rsid w:val="00391DAF"/>
    <w:rsid w:val="0039285D"/>
    <w:rsid w:val="00394026"/>
    <w:rsid w:val="0039513F"/>
    <w:rsid w:val="003A3212"/>
    <w:rsid w:val="003A3A72"/>
    <w:rsid w:val="003A4181"/>
    <w:rsid w:val="003A672B"/>
    <w:rsid w:val="003B29B3"/>
    <w:rsid w:val="003B30A5"/>
    <w:rsid w:val="003B40F3"/>
    <w:rsid w:val="003B45E6"/>
    <w:rsid w:val="003B507C"/>
    <w:rsid w:val="003B5C4A"/>
    <w:rsid w:val="003B6FF2"/>
    <w:rsid w:val="003C03EF"/>
    <w:rsid w:val="003C098C"/>
    <w:rsid w:val="003C3C3D"/>
    <w:rsid w:val="003C6361"/>
    <w:rsid w:val="003C65FB"/>
    <w:rsid w:val="003D0B8B"/>
    <w:rsid w:val="003D6A92"/>
    <w:rsid w:val="003D7066"/>
    <w:rsid w:val="003D7D97"/>
    <w:rsid w:val="003E4D7C"/>
    <w:rsid w:val="003E6C8E"/>
    <w:rsid w:val="003E72B5"/>
    <w:rsid w:val="003F0778"/>
    <w:rsid w:val="003F07CD"/>
    <w:rsid w:val="003F6A17"/>
    <w:rsid w:val="003F6DE6"/>
    <w:rsid w:val="004002A2"/>
    <w:rsid w:val="00400C36"/>
    <w:rsid w:val="004020BD"/>
    <w:rsid w:val="00402718"/>
    <w:rsid w:val="0040536E"/>
    <w:rsid w:val="0040559E"/>
    <w:rsid w:val="004070AD"/>
    <w:rsid w:val="00411A92"/>
    <w:rsid w:val="00412A8A"/>
    <w:rsid w:val="0041604A"/>
    <w:rsid w:val="00416334"/>
    <w:rsid w:val="004174FE"/>
    <w:rsid w:val="00421031"/>
    <w:rsid w:val="004221D7"/>
    <w:rsid w:val="00422FFA"/>
    <w:rsid w:val="00426C8B"/>
    <w:rsid w:val="004270FC"/>
    <w:rsid w:val="004273A9"/>
    <w:rsid w:val="00427C1B"/>
    <w:rsid w:val="004348AD"/>
    <w:rsid w:val="004361CE"/>
    <w:rsid w:val="0044138B"/>
    <w:rsid w:val="00451E3A"/>
    <w:rsid w:val="00452E4B"/>
    <w:rsid w:val="0045339D"/>
    <w:rsid w:val="00454992"/>
    <w:rsid w:val="004554BE"/>
    <w:rsid w:val="00456581"/>
    <w:rsid w:val="00463703"/>
    <w:rsid w:val="00466474"/>
    <w:rsid w:val="004666AD"/>
    <w:rsid w:val="00471002"/>
    <w:rsid w:val="00471511"/>
    <w:rsid w:val="00472D55"/>
    <w:rsid w:val="004746B3"/>
    <w:rsid w:val="0047487C"/>
    <w:rsid w:val="004756BB"/>
    <w:rsid w:val="00475956"/>
    <w:rsid w:val="004809BD"/>
    <w:rsid w:val="0048225C"/>
    <w:rsid w:val="00482D54"/>
    <w:rsid w:val="0048334B"/>
    <w:rsid w:val="00483485"/>
    <w:rsid w:val="0048360B"/>
    <w:rsid w:val="00484A98"/>
    <w:rsid w:val="00484C58"/>
    <w:rsid w:val="00485636"/>
    <w:rsid w:val="004869B1"/>
    <w:rsid w:val="00487407"/>
    <w:rsid w:val="004875F4"/>
    <w:rsid w:val="0049037A"/>
    <w:rsid w:val="0049435A"/>
    <w:rsid w:val="004A14FC"/>
    <w:rsid w:val="004A4C97"/>
    <w:rsid w:val="004A57AC"/>
    <w:rsid w:val="004B04B7"/>
    <w:rsid w:val="004B2558"/>
    <w:rsid w:val="004B330C"/>
    <w:rsid w:val="004B604E"/>
    <w:rsid w:val="004B74BB"/>
    <w:rsid w:val="004C01D4"/>
    <w:rsid w:val="004C065F"/>
    <w:rsid w:val="004C2D27"/>
    <w:rsid w:val="004C352C"/>
    <w:rsid w:val="004C56FD"/>
    <w:rsid w:val="004C64A2"/>
    <w:rsid w:val="004D0C7F"/>
    <w:rsid w:val="004D56E4"/>
    <w:rsid w:val="004D783A"/>
    <w:rsid w:val="004E018D"/>
    <w:rsid w:val="004E3C1E"/>
    <w:rsid w:val="004E6826"/>
    <w:rsid w:val="004F283F"/>
    <w:rsid w:val="004F3F84"/>
    <w:rsid w:val="004F4357"/>
    <w:rsid w:val="004F47D8"/>
    <w:rsid w:val="004F686A"/>
    <w:rsid w:val="004F7E5A"/>
    <w:rsid w:val="00503424"/>
    <w:rsid w:val="00504E32"/>
    <w:rsid w:val="00505809"/>
    <w:rsid w:val="00506848"/>
    <w:rsid w:val="005152E0"/>
    <w:rsid w:val="00517362"/>
    <w:rsid w:val="00521B6F"/>
    <w:rsid w:val="00522933"/>
    <w:rsid w:val="00522DC2"/>
    <w:rsid w:val="00524608"/>
    <w:rsid w:val="005271EE"/>
    <w:rsid w:val="00527B4B"/>
    <w:rsid w:val="005320A2"/>
    <w:rsid w:val="00532659"/>
    <w:rsid w:val="00533DCE"/>
    <w:rsid w:val="005359D4"/>
    <w:rsid w:val="00543544"/>
    <w:rsid w:val="00543ADA"/>
    <w:rsid w:val="005459CD"/>
    <w:rsid w:val="0055068D"/>
    <w:rsid w:val="00550799"/>
    <w:rsid w:val="00551C2F"/>
    <w:rsid w:val="00553FC3"/>
    <w:rsid w:val="00557F3E"/>
    <w:rsid w:val="00557F6E"/>
    <w:rsid w:val="00561324"/>
    <w:rsid w:val="00564884"/>
    <w:rsid w:val="00564960"/>
    <w:rsid w:val="00570529"/>
    <w:rsid w:val="005716F7"/>
    <w:rsid w:val="005735B4"/>
    <w:rsid w:val="00581446"/>
    <w:rsid w:val="0058221E"/>
    <w:rsid w:val="0058280F"/>
    <w:rsid w:val="0058477D"/>
    <w:rsid w:val="0058520A"/>
    <w:rsid w:val="005858ED"/>
    <w:rsid w:val="00586755"/>
    <w:rsid w:val="00593B0A"/>
    <w:rsid w:val="0059647A"/>
    <w:rsid w:val="00597FE2"/>
    <w:rsid w:val="005A0255"/>
    <w:rsid w:val="005A3D02"/>
    <w:rsid w:val="005A5F37"/>
    <w:rsid w:val="005B27C1"/>
    <w:rsid w:val="005B3B2D"/>
    <w:rsid w:val="005B715A"/>
    <w:rsid w:val="005B77DC"/>
    <w:rsid w:val="005C0916"/>
    <w:rsid w:val="005D0E8E"/>
    <w:rsid w:val="005D114E"/>
    <w:rsid w:val="005D391E"/>
    <w:rsid w:val="005D663E"/>
    <w:rsid w:val="005E20FC"/>
    <w:rsid w:val="005E39B5"/>
    <w:rsid w:val="005E4D73"/>
    <w:rsid w:val="005E56E7"/>
    <w:rsid w:val="005E57E1"/>
    <w:rsid w:val="005E6A49"/>
    <w:rsid w:val="005E7558"/>
    <w:rsid w:val="005F0D1F"/>
    <w:rsid w:val="005F1090"/>
    <w:rsid w:val="005F2BE1"/>
    <w:rsid w:val="005F2CC7"/>
    <w:rsid w:val="005F69F5"/>
    <w:rsid w:val="006026DF"/>
    <w:rsid w:val="00603594"/>
    <w:rsid w:val="006055A6"/>
    <w:rsid w:val="006078C1"/>
    <w:rsid w:val="00610470"/>
    <w:rsid w:val="00612E9D"/>
    <w:rsid w:val="006166FD"/>
    <w:rsid w:val="0061704E"/>
    <w:rsid w:val="006178BA"/>
    <w:rsid w:val="00617F13"/>
    <w:rsid w:val="00620F94"/>
    <w:rsid w:val="006219F5"/>
    <w:rsid w:val="006220CD"/>
    <w:rsid w:val="00623D90"/>
    <w:rsid w:val="0062448E"/>
    <w:rsid w:val="006247A1"/>
    <w:rsid w:val="00624C32"/>
    <w:rsid w:val="006256EA"/>
    <w:rsid w:val="006271E8"/>
    <w:rsid w:val="00627739"/>
    <w:rsid w:val="00631277"/>
    <w:rsid w:val="00633438"/>
    <w:rsid w:val="00633F3E"/>
    <w:rsid w:val="00634C25"/>
    <w:rsid w:val="00635662"/>
    <w:rsid w:val="006369B9"/>
    <w:rsid w:val="006369F0"/>
    <w:rsid w:val="00636A72"/>
    <w:rsid w:val="0065534B"/>
    <w:rsid w:val="006604BF"/>
    <w:rsid w:val="00664126"/>
    <w:rsid w:val="00664A41"/>
    <w:rsid w:val="00665B41"/>
    <w:rsid w:val="00672903"/>
    <w:rsid w:val="00674142"/>
    <w:rsid w:val="00674469"/>
    <w:rsid w:val="00681888"/>
    <w:rsid w:val="0068189F"/>
    <w:rsid w:val="00682532"/>
    <w:rsid w:val="00683B2E"/>
    <w:rsid w:val="00684B44"/>
    <w:rsid w:val="006856A5"/>
    <w:rsid w:val="006872A7"/>
    <w:rsid w:val="00691F83"/>
    <w:rsid w:val="00694B56"/>
    <w:rsid w:val="006959C2"/>
    <w:rsid w:val="006960AD"/>
    <w:rsid w:val="00696269"/>
    <w:rsid w:val="00697A87"/>
    <w:rsid w:val="006A2332"/>
    <w:rsid w:val="006A30A6"/>
    <w:rsid w:val="006A4FB5"/>
    <w:rsid w:val="006A62DB"/>
    <w:rsid w:val="006A7DD0"/>
    <w:rsid w:val="006B48F8"/>
    <w:rsid w:val="006B5C13"/>
    <w:rsid w:val="006B78D9"/>
    <w:rsid w:val="006C3014"/>
    <w:rsid w:val="006C64AA"/>
    <w:rsid w:val="006C64AB"/>
    <w:rsid w:val="006D0B13"/>
    <w:rsid w:val="006D0E44"/>
    <w:rsid w:val="006D12BB"/>
    <w:rsid w:val="006D3988"/>
    <w:rsid w:val="006D3F6A"/>
    <w:rsid w:val="006D5907"/>
    <w:rsid w:val="006D5D0D"/>
    <w:rsid w:val="006D63F4"/>
    <w:rsid w:val="006E68C1"/>
    <w:rsid w:val="006E6AE1"/>
    <w:rsid w:val="006E7282"/>
    <w:rsid w:val="006F01CF"/>
    <w:rsid w:val="006F407A"/>
    <w:rsid w:val="006F47D9"/>
    <w:rsid w:val="006F4F4A"/>
    <w:rsid w:val="006F6CA2"/>
    <w:rsid w:val="00700A96"/>
    <w:rsid w:val="007014AA"/>
    <w:rsid w:val="00706240"/>
    <w:rsid w:val="00707241"/>
    <w:rsid w:val="00707A42"/>
    <w:rsid w:val="007113D0"/>
    <w:rsid w:val="007122EB"/>
    <w:rsid w:val="0071449B"/>
    <w:rsid w:val="007158B6"/>
    <w:rsid w:val="00716333"/>
    <w:rsid w:val="00716C5D"/>
    <w:rsid w:val="00721787"/>
    <w:rsid w:val="0072282B"/>
    <w:rsid w:val="00723592"/>
    <w:rsid w:val="007236FB"/>
    <w:rsid w:val="00725890"/>
    <w:rsid w:val="00727AB3"/>
    <w:rsid w:val="00731D64"/>
    <w:rsid w:val="00732CDB"/>
    <w:rsid w:val="00735B5E"/>
    <w:rsid w:val="007366A3"/>
    <w:rsid w:val="00742482"/>
    <w:rsid w:val="00744A93"/>
    <w:rsid w:val="00744C87"/>
    <w:rsid w:val="00745A66"/>
    <w:rsid w:val="00747460"/>
    <w:rsid w:val="007503A3"/>
    <w:rsid w:val="0075231B"/>
    <w:rsid w:val="00754C01"/>
    <w:rsid w:val="0075696A"/>
    <w:rsid w:val="00757C2B"/>
    <w:rsid w:val="00760D8F"/>
    <w:rsid w:val="0076103D"/>
    <w:rsid w:val="00763424"/>
    <w:rsid w:val="00764B45"/>
    <w:rsid w:val="007675A1"/>
    <w:rsid w:val="007701E2"/>
    <w:rsid w:val="0077117E"/>
    <w:rsid w:val="0077442D"/>
    <w:rsid w:val="0077558B"/>
    <w:rsid w:val="00776728"/>
    <w:rsid w:val="00781B89"/>
    <w:rsid w:val="00786CED"/>
    <w:rsid w:val="007879AA"/>
    <w:rsid w:val="007879D0"/>
    <w:rsid w:val="00792274"/>
    <w:rsid w:val="00796179"/>
    <w:rsid w:val="007A1DC4"/>
    <w:rsid w:val="007A37F0"/>
    <w:rsid w:val="007A59C0"/>
    <w:rsid w:val="007A7ABC"/>
    <w:rsid w:val="007B43F7"/>
    <w:rsid w:val="007B5279"/>
    <w:rsid w:val="007B7416"/>
    <w:rsid w:val="007B7B89"/>
    <w:rsid w:val="007C4A10"/>
    <w:rsid w:val="007C54A9"/>
    <w:rsid w:val="007D181B"/>
    <w:rsid w:val="007D1C61"/>
    <w:rsid w:val="007D367F"/>
    <w:rsid w:val="007D6049"/>
    <w:rsid w:val="007D67CF"/>
    <w:rsid w:val="007D69AF"/>
    <w:rsid w:val="007D7C3A"/>
    <w:rsid w:val="007E0F5C"/>
    <w:rsid w:val="007E2F21"/>
    <w:rsid w:val="007E316C"/>
    <w:rsid w:val="007E4AC7"/>
    <w:rsid w:val="007E5F1A"/>
    <w:rsid w:val="007E62EC"/>
    <w:rsid w:val="007E7610"/>
    <w:rsid w:val="007F2145"/>
    <w:rsid w:val="007F3820"/>
    <w:rsid w:val="007F5C21"/>
    <w:rsid w:val="008009F9"/>
    <w:rsid w:val="00801A76"/>
    <w:rsid w:val="00801E76"/>
    <w:rsid w:val="00802722"/>
    <w:rsid w:val="00802744"/>
    <w:rsid w:val="00802E26"/>
    <w:rsid w:val="00804101"/>
    <w:rsid w:val="0080483B"/>
    <w:rsid w:val="00805242"/>
    <w:rsid w:val="00806D03"/>
    <w:rsid w:val="00807216"/>
    <w:rsid w:val="00811DAB"/>
    <w:rsid w:val="00814307"/>
    <w:rsid w:val="008156E9"/>
    <w:rsid w:val="00816657"/>
    <w:rsid w:val="00817ABC"/>
    <w:rsid w:val="00822609"/>
    <w:rsid w:val="00822B8F"/>
    <w:rsid w:val="00822D56"/>
    <w:rsid w:val="008276AE"/>
    <w:rsid w:val="00830073"/>
    <w:rsid w:val="008318A8"/>
    <w:rsid w:val="008325BE"/>
    <w:rsid w:val="0083356F"/>
    <w:rsid w:val="008335DF"/>
    <w:rsid w:val="00833EAD"/>
    <w:rsid w:val="00834017"/>
    <w:rsid w:val="00835A76"/>
    <w:rsid w:val="00835B99"/>
    <w:rsid w:val="008378B9"/>
    <w:rsid w:val="00837A8B"/>
    <w:rsid w:val="00837B11"/>
    <w:rsid w:val="0084482A"/>
    <w:rsid w:val="00845277"/>
    <w:rsid w:val="008454A7"/>
    <w:rsid w:val="00846F0E"/>
    <w:rsid w:val="00850968"/>
    <w:rsid w:val="008579CD"/>
    <w:rsid w:val="0086147B"/>
    <w:rsid w:val="0087078F"/>
    <w:rsid w:val="008716DD"/>
    <w:rsid w:val="008745EF"/>
    <w:rsid w:val="0087524C"/>
    <w:rsid w:val="0087668E"/>
    <w:rsid w:val="00883819"/>
    <w:rsid w:val="0088591C"/>
    <w:rsid w:val="00885999"/>
    <w:rsid w:val="00885A8C"/>
    <w:rsid w:val="008869E3"/>
    <w:rsid w:val="008873C6"/>
    <w:rsid w:val="0088769B"/>
    <w:rsid w:val="008912D2"/>
    <w:rsid w:val="00893939"/>
    <w:rsid w:val="00893C9E"/>
    <w:rsid w:val="0089752D"/>
    <w:rsid w:val="008A1812"/>
    <w:rsid w:val="008A2DEF"/>
    <w:rsid w:val="008B249F"/>
    <w:rsid w:val="008B5311"/>
    <w:rsid w:val="008C08CC"/>
    <w:rsid w:val="008C0A92"/>
    <w:rsid w:val="008C2861"/>
    <w:rsid w:val="008C3B28"/>
    <w:rsid w:val="008C3CB4"/>
    <w:rsid w:val="008C411D"/>
    <w:rsid w:val="008C4C6A"/>
    <w:rsid w:val="008D14F5"/>
    <w:rsid w:val="008D549A"/>
    <w:rsid w:val="008D72E2"/>
    <w:rsid w:val="008E0649"/>
    <w:rsid w:val="008E6B22"/>
    <w:rsid w:val="008F0B5C"/>
    <w:rsid w:val="008F22A5"/>
    <w:rsid w:val="008F33D6"/>
    <w:rsid w:val="008F4AF1"/>
    <w:rsid w:val="008F57C3"/>
    <w:rsid w:val="008F71F5"/>
    <w:rsid w:val="009000B7"/>
    <w:rsid w:val="00904741"/>
    <w:rsid w:val="00906260"/>
    <w:rsid w:val="00907BB1"/>
    <w:rsid w:val="00907F9A"/>
    <w:rsid w:val="00911DC4"/>
    <w:rsid w:val="00915646"/>
    <w:rsid w:val="00915AC3"/>
    <w:rsid w:val="00917118"/>
    <w:rsid w:val="00921455"/>
    <w:rsid w:val="00922346"/>
    <w:rsid w:val="009225E6"/>
    <w:rsid w:val="00922976"/>
    <w:rsid w:val="009237E3"/>
    <w:rsid w:val="00931653"/>
    <w:rsid w:val="00937B0F"/>
    <w:rsid w:val="00937C6C"/>
    <w:rsid w:val="00937C9F"/>
    <w:rsid w:val="00937E6E"/>
    <w:rsid w:val="00940575"/>
    <w:rsid w:val="00940E64"/>
    <w:rsid w:val="00943D14"/>
    <w:rsid w:val="00944BE2"/>
    <w:rsid w:val="009458A9"/>
    <w:rsid w:val="009460A9"/>
    <w:rsid w:val="00950AF0"/>
    <w:rsid w:val="00953505"/>
    <w:rsid w:val="00955788"/>
    <w:rsid w:val="009574C9"/>
    <w:rsid w:val="00960033"/>
    <w:rsid w:val="00963388"/>
    <w:rsid w:val="00963DFB"/>
    <w:rsid w:val="0096512B"/>
    <w:rsid w:val="0096538C"/>
    <w:rsid w:val="00967674"/>
    <w:rsid w:val="009732A1"/>
    <w:rsid w:val="0097420B"/>
    <w:rsid w:val="009755BA"/>
    <w:rsid w:val="00976DD3"/>
    <w:rsid w:val="009773BF"/>
    <w:rsid w:val="009777B6"/>
    <w:rsid w:val="00977D03"/>
    <w:rsid w:val="00984AF2"/>
    <w:rsid w:val="0098727B"/>
    <w:rsid w:val="00987E57"/>
    <w:rsid w:val="00990175"/>
    <w:rsid w:val="00991F46"/>
    <w:rsid w:val="00992020"/>
    <w:rsid w:val="0099300A"/>
    <w:rsid w:val="009933D3"/>
    <w:rsid w:val="009933FD"/>
    <w:rsid w:val="009943D8"/>
    <w:rsid w:val="00996215"/>
    <w:rsid w:val="009A2ECC"/>
    <w:rsid w:val="009B3210"/>
    <w:rsid w:val="009B3B5C"/>
    <w:rsid w:val="009B5784"/>
    <w:rsid w:val="009B649A"/>
    <w:rsid w:val="009C0403"/>
    <w:rsid w:val="009C0A81"/>
    <w:rsid w:val="009C0E42"/>
    <w:rsid w:val="009C1356"/>
    <w:rsid w:val="009C1AEB"/>
    <w:rsid w:val="009C373D"/>
    <w:rsid w:val="009C3C22"/>
    <w:rsid w:val="009C6CF7"/>
    <w:rsid w:val="009C6FE2"/>
    <w:rsid w:val="009C779F"/>
    <w:rsid w:val="009D035A"/>
    <w:rsid w:val="009D0CE5"/>
    <w:rsid w:val="009D176F"/>
    <w:rsid w:val="009D1B30"/>
    <w:rsid w:val="009D4807"/>
    <w:rsid w:val="009D485A"/>
    <w:rsid w:val="009D4B8D"/>
    <w:rsid w:val="009D4F33"/>
    <w:rsid w:val="009D591D"/>
    <w:rsid w:val="009D6E5B"/>
    <w:rsid w:val="009D7C92"/>
    <w:rsid w:val="009E1827"/>
    <w:rsid w:val="009E2346"/>
    <w:rsid w:val="009E2CB9"/>
    <w:rsid w:val="009E6084"/>
    <w:rsid w:val="009E61B6"/>
    <w:rsid w:val="009E6259"/>
    <w:rsid w:val="009F176F"/>
    <w:rsid w:val="009F51A9"/>
    <w:rsid w:val="00A021EB"/>
    <w:rsid w:val="00A03281"/>
    <w:rsid w:val="00A0755F"/>
    <w:rsid w:val="00A07E1C"/>
    <w:rsid w:val="00A07F0B"/>
    <w:rsid w:val="00A118D2"/>
    <w:rsid w:val="00A16B9A"/>
    <w:rsid w:val="00A17922"/>
    <w:rsid w:val="00A20988"/>
    <w:rsid w:val="00A215C4"/>
    <w:rsid w:val="00A219C3"/>
    <w:rsid w:val="00A21DEA"/>
    <w:rsid w:val="00A22894"/>
    <w:rsid w:val="00A31EE3"/>
    <w:rsid w:val="00A31FB4"/>
    <w:rsid w:val="00A327A5"/>
    <w:rsid w:val="00A32952"/>
    <w:rsid w:val="00A337A5"/>
    <w:rsid w:val="00A34255"/>
    <w:rsid w:val="00A3439E"/>
    <w:rsid w:val="00A34960"/>
    <w:rsid w:val="00A373BF"/>
    <w:rsid w:val="00A37BA2"/>
    <w:rsid w:val="00A41256"/>
    <w:rsid w:val="00A43EA6"/>
    <w:rsid w:val="00A466CF"/>
    <w:rsid w:val="00A52711"/>
    <w:rsid w:val="00A530BD"/>
    <w:rsid w:val="00A53646"/>
    <w:rsid w:val="00A53743"/>
    <w:rsid w:val="00A53E74"/>
    <w:rsid w:val="00A56D2B"/>
    <w:rsid w:val="00A57E46"/>
    <w:rsid w:val="00A60A08"/>
    <w:rsid w:val="00A61935"/>
    <w:rsid w:val="00A61A0F"/>
    <w:rsid w:val="00A62BC2"/>
    <w:rsid w:val="00A63040"/>
    <w:rsid w:val="00A633F6"/>
    <w:rsid w:val="00A641EB"/>
    <w:rsid w:val="00A67BB1"/>
    <w:rsid w:val="00A70A18"/>
    <w:rsid w:val="00A72421"/>
    <w:rsid w:val="00A72531"/>
    <w:rsid w:val="00A73776"/>
    <w:rsid w:val="00A817FB"/>
    <w:rsid w:val="00A82336"/>
    <w:rsid w:val="00A828EC"/>
    <w:rsid w:val="00A83A32"/>
    <w:rsid w:val="00A92056"/>
    <w:rsid w:val="00A928A7"/>
    <w:rsid w:val="00A9340A"/>
    <w:rsid w:val="00A93498"/>
    <w:rsid w:val="00A95663"/>
    <w:rsid w:val="00A95C36"/>
    <w:rsid w:val="00A95D17"/>
    <w:rsid w:val="00A9622E"/>
    <w:rsid w:val="00A962F8"/>
    <w:rsid w:val="00AA1763"/>
    <w:rsid w:val="00AA2DDF"/>
    <w:rsid w:val="00AA41F6"/>
    <w:rsid w:val="00AA4D47"/>
    <w:rsid w:val="00AA69FF"/>
    <w:rsid w:val="00AA748A"/>
    <w:rsid w:val="00AB0F52"/>
    <w:rsid w:val="00AB4266"/>
    <w:rsid w:val="00AB5415"/>
    <w:rsid w:val="00AB588C"/>
    <w:rsid w:val="00AB5F54"/>
    <w:rsid w:val="00AB69C3"/>
    <w:rsid w:val="00AC0265"/>
    <w:rsid w:val="00AC0E1D"/>
    <w:rsid w:val="00AC1779"/>
    <w:rsid w:val="00AC177B"/>
    <w:rsid w:val="00AC1C5C"/>
    <w:rsid w:val="00AC1D29"/>
    <w:rsid w:val="00AC4D8E"/>
    <w:rsid w:val="00AC4E7C"/>
    <w:rsid w:val="00AD1E57"/>
    <w:rsid w:val="00AE21E1"/>
    <w:rsid w:val="00AE4CE9"/>
    <w:rsid w:val="00AE508F"/>
    <w:rsid w:val="00AE5D21"/>
    <w:rsid w:val="00AE70D9"/>
    <w:rsid w:val="00AF3265"/>
    <w:rsid w:val="00AF3FCF"/>
    <w:rsid w:val="00AF55AB"/>
    <w:rsid w:val="00B00F69"/>
    <w:rsid w:val="00B0128E"/>
    <w:rsid w:val="00B018EB"/>
    <w:rsid w:val="00B05C5C"/>
    <w:rsid w:val="00B10AAA"/>
    <w:rsid w:val="00B12227"/>
    <w:rsid w:val="00B13191"/>
    <w:rsid w:val="00B137F6"/>
    <w:rsid w:val="00B13FA2"/>
    <w:rsid w:val="00B14236"/>
    <w:rsid w:val="00B1728A"/>
    <w:rsid w:val="00B1782D"/>
    <w:rsid w:val="00B20512"/>
    <w:rsid w:val="00B20985"/>
    <w:rsid w:val="00B24FDF"/>
    <w:rsid w:val="00B30180"/>
    <w:rsid w:val="00B321CF"/>
    <w:rsid w:val="00B37667"/>
    <w:rsid w:val="00B5030F"/>
    <w:rsid w:val="00B50585"/>
    <w:rsid w:val="00B5267A"/>
    <w:rsid w:val="00B54F45"/>
    <w:rsid w:val="00B55E72"/>
    <w:rsid w:val="00B56A4F"/>
    <w:rsid w:val="00B614AD"/>
    <w:rsid w:val="00B74A30"/>
    <w:rsid w:val="00B76BF9"/>
    <w:rsid w:val="00B76CEE"/>
    <w:rsid w:val="00B7793E"/>
    <w:rsid w:val="00B80F59"/>
    <w:rsid w:val="00B81AED"/>
    <w:rsid w:val="00B82ABF"/>
    <w:rsid w:val="00B85D7C"/>
    <w:rsid w:val="00B86DFB"/>
    <w:rsid w:val="00B9069E"/>
    <w:rsid w:val="00B91321"/>
    <w:rsid w:val="00B914A4"/>
    <w:rsid w:val="00B943D6"/>
    <w:rsid w:val="00B95598"/>
    <w:rsid w:val="00B97348"/>
    <w:rsid w:val="00B97B8D"/>
    <w:rsid w:val="00BA0CB7"/>
    <w:rsid w:val="00BA4072"/>
    <w:rsid w:val="00BA52E7"/>
    <w:rsid w:val="00BA788F"/>
    <w:rsid w:val="00BB21D1"/>
    <w:rsid w:val="00BB2295"/>
    <w:rsid w:val="00BB2C43"/>
    <w:rsid w:val="00BB2F5D"/>
    <w:rsid w:val="00BB4069"/>
    <w:rsid w:val="00BC080E"/>
    <w:rsid w:val="00BC1729"/>
    <w:rsid w:val="00BC6E7C"/>
    <w:rsid w:val="00BC7279"/>
    <w:rsid w:val="00BC7435"/>
    <w:rsid w:val="00BD0FBE"/>
    <w:rsid w:val="00BD1214"/>
    <w:rsid w:val="00BD2A1C"/>
    <w:rsid w:val="00BE03E1"/>
    <w:rsid w:val="00BE16ED"/>
    <w:rsid w:val="00BE1F08"/>
    <w:rsid w:val="00BE3F3A"/>
    <w:rsid w:val="00BF30C4"/>
    <w:rsid w:val="00BF30FB"/>
    <w:rsid w:val="00C009FB"/>
    <w:rsid w:val="00C00D44"/>
    <w:rsid w:val="00C0414C"/>
    <w:rsid w:val="00C04867"/>
    <w:rsid w:val="00C0566A"/>
    <w:rsid w:val="00C06D2F"/>
    <w:rsid w:val="00C107AD"/>
    <w:rsid w:val="00C1329E"/>
    <w:rsid w:val="00C14D4E"/>
    <w:rsid w:val="00C17162"/>
    <w:rsid w:val="00C176C0"/>
    <w:rsid w:val="00C3274C"/>
    <w:rsid w:val="00C32AF7"/>
    <w:rsid w:val="00C3776D"/>
    <w:rsid w:val="00C41BD6"/>
    <w:rsid w:val="00C41E19"/>
    <w:rsid w:val="00C42289"/>
    <w:rsid w:val="00C445D4"/>
    <w:rsid w:val="00C5004B"/>
    <w:rsid w:val="00C527B5"/>
    <w:rsid w:val="00C52B0E"/>
    <w:rsid w:val="00C53DFD"/>
    <w:rsid w:val="00C5430A"/>
    <w:rsid w:val="00C551A5"/>
    <w:rsid w:val="00C560B2"/>
    <w:rsid w:val="00C564BE"/>
    <w:rsid w:val="00C57416"/>
    <w:rsid w:val="00C579E5"/>
    <w:rsid w:val="00C6061E"/>
    <w:rsid w:val="00C61C7A"/>
    <w:rsid w:val="00C65F73"/>
    <w:rsid w:val="00C713D3"/>
    <w:rsid w:val="00C72B61"/>
    <w:rsid w:val="00C8000D"/>
    <w:rsid w:val="00C810E1"/>
    <w:rsid w:val="00C81928"/>
    <w:rsid w:val="00C853DB"/>
    <w:rsid w:val="00C86F50"/>
    <w:rsid w:val="00C901BF"/>
    <w:rsid w:val="00C95146"/>
    <w:rsid w:val="00C968F1"/>
    <w:rsid w:val="00CA1DE0"/>
    <w:rsid w:val="00CA37A0"/>
    <w:rsid w:val="00CA617D"/>
    <w:rsid w:val="00CB3AB1"/>
    <w:rsid w:val="00CB58AA"/>
    <w:rsid w:val="00CC2507"/>
    <w:rsid w:val="00CC2E20"/>
    <w:rsid w:val="00CC4ABC"/>
    <w:rsid w:val="00CC4BA6"/>
    <w:rsid w:val="00CC6CCF"/>
    <w:rsid w:val="00CD14D9"/>
    <w:rsid w:val="00CD2373"/>
    <w:rsid w:val="00CD292C"/>
    <w:rsid w:val="00CD2FBE"/>
    <w:rsid w:val="00CD35C2"/>
    <w:rsid w:val="00CD450C"/>
    <w:rsid w:val="00CD5B3F"/>
    <w:rsid w:val="00CD65E4"/>
    <w:rsid w:val="00CD6F2A"/>
    <w:rsid w:val="00CE0D95"/>
    <w:rsid w:val="00CE4581"/>
    <w:rsid w:val="00CE5882"/>
    <w:rsid w:val="00CE7D53"/>
    <w:rsid w:val="00CE7F6F"/>
    <w:rsid w:val="00CF192A"/>
    <w:rsid w:val="00CF2003"/>
    <w:rsid w:val="00CF39C8"/>
    <w:rsid w:val="00CF3DBE"/>
    <w:rsid w:val="00CF4794"/>
    <w:rsid w:val="00CF5687"/>
    <w:rsid w:val="00D00ECD"/>
    <w:rsid w:val="00D01F21"/>
    <w:rsid w:val="00D054FA"/>
    <w:rsid w:val="00D06440"/>
    <w:rsid w:val="00D1004F"/>
    <w:rsid w:val="00D1049E"/>
    <w:rsid w:val="00D12FBF"/>
    <w:rsid w:val="00D1474D"/>
    <w:rsid w:val="00D14B4A"/>
    <w:rsid w:val="00D158BF"/>
    <w:rsid w:val="00D168B5"/>
    <w:rsid w:val="00D2195F"/>
    <w:rsid w:val="00D249F5"/>
    <w:rsid w:val="00D260F4"/>
    <w:rsid w:val="00D318A1"/>
    <w:rsid w:val="00D35D54"/>
    <w:rsid w:val="00D361F2"/>
    <w:rsid w:val="00D36945"/>
    <w:rsid w:val="00D44D17"/>
    <w:rsid w:val="00D475B9"/>
    <w:rsid w:val="00D47AC2"/>
    <w:rsid w:val="00D52F34"/>
    <w:rsid w:val="00D52F56"/>
    <w:rsid w:val="00D53057"/>
    <w:rsid w:val="00D53E0E"/>
    <w:rsid w:val="00D54929"/>
    <w:rsid w:val="00D558BB"/>
    <w:rsid w:val="00D560E8"/>
    <w:rsid w:val="00D6214B"/>
    <w:rsid w:val="00D62544"/>
    <w:rsid w:val="00D64AEF"/>
    <w:rsid w:val="00D71F58"/>
    <w:rsid w:val="00D734D0"/>
    <w:rsid w:val="00D739F2"/>
    <w:rsid w:val="00D741DD"/>
    <w:rsid w:val="00D745D8"/>
    <w:rsid w:val="00D75020"/>
    <w:rsid w:val="00D7560A"/>
    <w:rsid w:val="00D756FC"/>
    <w:rsid w:val="00D801C7"/>
    <w:rsid w:val="00D82D1C"/>
    <w:rsid w:val="00D837EC"/>
    <w:rsid w:val="00D86A88"/>
    <w:rsid w:val="00D91E34"/>
    <w:rsid w:val="00D94EA3"/>
    <w:rsid w:val="00D9578A"/>
    <w:rsid w:val="00D95A1D"/>
    <w:rsid w:val="00DA0703"/>
    <w:rsid w:val="00DA0BBC"/>
    <w:rsid w:val="00DA213F"/>
    <w:rsid w:val="00DA64D7"/>
    <w:rsid w:val="00DB2703"/>
    <w:rsid w:val="00DB39EC"/>
    <w:rsid w:val="00DB3E31"/>
    <w:rsid w:val="00DB6B4B"/>
    <w:rsid w:val="00DB6F21"/>
    <w:rsid w:val="00DB7B12"/>
    <w:rsid w:val="00DB7D4E"/>
    <w:rsid w:val="00DC1447"/>
    <w:rsid w:val="00DC1570"/>
    <w:rsid w:val="00DC1CC2"/>
    <w:rsid w:val="00DC3502"/>
    <w:rsid w:val="00DC4AB5"/>
    <w:rsid w:val="00DD4705"/>
    <w:rsid w:val="00DE39BC"/>
    <w:rsid w:val="00DE52EC"/>
    <w:rsid w:val="00DE533B"/>
    <w:rsid w:val="00DE593E"/>
    <w:rsid w:val="00DE7EA3"/>
    <w:rsid w:val="00DF0240"/>
    <w:rsid w:val="00E02084"/>
    <w:rsid w:val="00E040C4"/>
    <w:rsid w:val="00E04EE2"/>
    <w:rsid w:val="00E06732"/>
    <w:rsid w:val="00E075FE"/>
    <w:rsid w:val="00E10313"/>
    <w:rsid w:val="00E136E1"/>
    <w:rsid w:val="00E13F08"/>
    <w:rsid w:val="00E16D8C"/>
    <w:rsid w:val="00E20C09"/>
    <w:rsid w:val="00E225F0"/>
    <w:rsid w:val="00E228FD"/>
    <w:rsid w:val="00E2675A"/>
    <w:rsid w:val="00E335E5"/>
    <w:rsid w:val="00E33EC0"/>
    <w:rsid w:val="00E40FC2"/>
    <w:rsid w:val="00E41171"/>
    <w:rsid w:val="00E4143D"/>
    <w:rsid w:val="00E4156A"/>
    <w:rsid w:val="00E420AB"/>
    <w:rsid w:val="00E425B6"/>
    <w:rsid w:val="00E45ACF"/>
    <w:rsid w:val="00E46D14"/>
    <w:rsid w:val="00E514D6"/>
    <w:rsid w:val="00E51919"/>
    <w:rsid w:val="00E557BD"/>
    <w:rsid w:val="00E562DC"/>
    <w:rsid w:val="00E5738C"/>
    <w:rsid w:val="00E606C9"/>
    <w:rsid w:val="00E6242B"/>
    <w:rsid w:val="00E63EC3"/>
    <w:rsid w:val="00E64DB1"/>
    <w:rsid w:val="00E65CC5"/>
    <w:rsid w:val="00E66C67"/>
    <w:rsid w:val="00E712D4"/>
    <w:rsid w:val="00E73D52"/>
    <w:rsid w:val="00E73D76"/>
    <w:rsid w:val="00E75438"/>
    <w:rsid w:val="00E77DDF"/>
    <w:rsid w:val="00E819DE"/>
    <w:rsid w:val="00E83A24"/>
    <w:rsid w:val="00E85E68"/>
    <w:rsid w:val="00E86448"/>
    <w:rsid w:val="00E873A8"/>
    <w:rsid w:val="00E87B58"/>
    <w:rsid w:val="00E93DBD"/>
    <w:rsid w:val="00E954E0"/>
    <w:rsid w:val="00EA1E34"/>
    <w:rsid w:val="00EA3B84"/>
    <w:rsid w:val="00EA7DEA"/>
    <w:rsid w:val="00EB05ED"/>
    <w:rsid w:val="00EB4354"/>
    <w:rsid w:val="00EB53BD"/>
    <w:rsid w:val="00EB6244"/>
    <w:rsid w:val="00EB7165"/>
    <w:rsid w:val="00EC243A"/>
    <w:rsid w:val="00EC26F2"/>
    <w:rsid w:val="00EC44BA"/>
    <w:rsid w:val="00ED2AB1"/>
    <w:rsid w:val="00ED53B3"/>
    <w:rsid w:val="00ED5FD8"/>
    <w:rsid w:val="00ED6172"/>
    <w:rsid w:val="00ED70FA"/>
    <w:rsid w:val="00EE3A22"/>
    <w:rsid w:val="00EE51DF"/>
    <w:rsid w:val="00EE556B"/>
    <w:rsid w:val="00EE627D"/>
    <w:rsid w:val="00EE707C"/>
    <w:rsid w:val="00EE7612"/>
    <w:rsid w:val="00EF0340"/>
    <w:rsid w:val="00EF0483"/>
    <w:rsid w:val="00EF15B8"/>
    <w:rsid w:val="00EF181B"/>
    <w:rsid w:val="00EF2454"/>
    <w:rsid w:val="00EF4267"/>
    <w:rsid w:val="00EF5506"/>
    <w:rsid w:val="00F02BF9"/>
    <w:rsid w:val="00F05015"/>
    <w:rsid w:val="00F07C84"/>
    <w:rsid w:val="00F11A21"/>
    <w:rsid w:val="00F11E59"/>
    <w:rsid w:val="00F12BCD"/>
    <w:rsid w:val="00F1300F"/>
    <w:rsid w:val="00F139DF"/>
    <w:rsid w:val="00F13B4C"/>
    <w:rsid w:val="00F14D15"/>
    <w:rsid w:val="00F21F0C"/>
    <w:rsid w:val="00F23A6E"/>
    <w:rsid w:val="00F24722"/>
    <w:rsid w:val="00F2480B"/>
    <w:rsid w:val="00F255C6"/>
    <w:rsid w:val="00F308A5"/>
    <w:rsid w:val="00F33271"/>
    <w:rsid w:val="00F33FED"/>
    <w:rsid w:val="00F371BC"/>
    <w:rsid w:val="00F4040B"/>
    <w:rsid w:val="00F41B4E"/>
    <w:rsid w:val="00F422F3"/>
    <w:rsid w:val="00F46B62"/>
    <w:rsid w:val="00F47420"/>
    <w:rsid w:val="00F5150C"/>
    <w:rsid w:val="00F54C2D"/>
    <w:rsid w:val="00F60F53"/>
    <w:rsid w:val="00F613E0"/>
    <w:rsid w:val="00F6367B"/>
    <w:rsid w:val="00F63ECA"/>
    <w:rsid w:val="00F67376"/>
    <w:rsid w:val="00F7171B"/>
    <w:rsid w:val="00F718E2"/>
    <w:rsid w:val="00F72167"/>
    <w:rsid w:val="00F72D29"/>
    <w:rsid w:val="00F74182"/>
    <w:rsid w:val="00F761BD"/>
    <w:rsid w:val="00F76CC5"/>
    <w:rsid w:val="00F84F57"/>
    <w:rsid w:val="00F86CE2"/>
    <w:rsid w:val="00F92657"/>
    <w:rsid w:val="00F93CDE"/>
    <w:rsid w:val="00F93E13"/>
    <w:rsid w:val="00F940F4"/>
    <w:rsid w:val="00F949AB"/>
    <w:rsid w:val="00F955E8"/>
    <w:rsid w:val="00FA27DF"/>
    <w:rsid w:val="00FA3851"/>
    <w:rsid w:val="00FA4708"/>
    <w:rsid w:val="00FA571E"/>
    <w:rsid w:val="00FB04D4"/>
    <w:rsid w:val="00FB1522"/>
    <w:rsid w:val="00FB1A27"/>
    <w:rsid w:val="00FB305D"/>
    <w:rsid w:val="00FB37D0"/>
    <w:rsid w:val="00FB6D06"/>
    <w:rsid w:val="00FC0204"/>
    <w:rsid w:val="00FC52C2"/>
    <w:rsid w:val="00FC787A"/>
    <w:rsid w:val="00FD1D57"/>
    <w:rsid w:val="00FD3CE9"/>
    <w:rsid w:val="00FD67AF"/>
    <w:rsid w:val="00FD6E2C"/>
    <w:rsid w:val="00FE1079"/>
    <w:rsid w:val="00FE1665"/>
    <w:rsid w:val="00FE205C"/>
    <w:rsid w:val="00FE30CD"/>
    <w:rsid w:val="00FE38E1"/>
    <w:rsid w:val="00FE67E5"/>
    <w:rsid w:val="00FE7BA3"/>
    <w:rsid w:val="00FF0413"/>
    <w:rsid w:val="00FF0E85"/>
    <w:rsid w:val="00FF11CC"/>
    <w:rsid w:val="00FF1809"/>
    <w:rsid w:val="00FF5AD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List Bulle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B1"/>
    <w:rPr>
      <w:sz w:val="24"/>
      <w:szCs w:val="24"/>
      <w:lang w:eastAsia="zh-CN"/>
    </w:rPr>
  </w:style>
  <w:style w:type="paragraph" w:styleId="Heading2">
    <w:name w:val="heading 2"/>
    <w:basedOn w:val="Normal"/>
    <w:next w:val="Normal"/>
    <w:link w:val="Heading2Char"/>
    <w:qFormat/>
    <w:rsid w:val="0019775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360F2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aHeading2">
    <w:name w:val="Sida Heading 2"/>
    <w:basedOn w:val="Heading3"/>
    <w:rsid w:val="00360F2E"/>
    <w:rPr>
      <w:rFonts w:ascii="Times New Roman" w:eastAsia="Times New Roman" w:hAnsi="Times New Roman" w:cs="Times New Roman"/>
      <w:lang w:eastAsia="en-US"/>
    </w:rPr>
  </w:style>
  <w:style w:type="character" w:styleId="CommentReference">
    <w:name w:val="annotation reference"/>
    <w:semiHidden/>
    <w:rsid w:val="00F05015"/>
    <w:rPr>
      <w:sz w:val="16"/>
      <w:szCs w:val="16"/>
    </w:rPr>
  </w:style>
  <w:style w:type="paragraph" w:styleId="CommentText">
    <w:name w:val="annotation text"/>
    <w:basedOn w:val="Normal"/>
    <w:semiHidden/>
    <w:rsid w:val="00F05015"/>
    <w:rPr>
      <w:sz w:val="20"/>
      <w:szCs w:val="20"/>
    </w:rPr>
  </w:style>
  <w:style w:type="paragraph" w:styleId="CommentSubject">
    <w:name w:val="annotation subject"/>
    <w:basedOn w:val="CommentText"/>
    <w:next w:val="CommentText"/>
    <w:semiHidden/>
    <w:rsid w:val="00F05015"/>
    <w:rPr>
      <w:b/>
      <w:bCs/>
    </w:rPr>
  </w:style>
  <w:style w:type="paragraph" w:styleId="BalloonText">
    <w:name w:val="Balloon Text"/>
    <w:basedOn w:val="Normal"/>
    <w:semiHidden/>
    <w:rsid w:val="00F05015"/>
    <w:rPr>
      <w:rFonts w:ascii="Tahoma" w:hAnsi="Tahoma" w:cs="Tahoma"/>
      <w:sz w:val="16"/>
      <w:szCs w:val="16"/>
    </w:rPr>
  </w:style>
  <w:style w:type="paragraph" w:styleId="Header">
    <w:name w:val="header"/>
    <w:basedOn w:val="Normal"/>
    <w:link w:val="HeaderChar"/>
    <w:uiPriority w:val="99"/>
    <w:rsid w:val="00A83A32"/>
    <w:pPr>
      <w:tabs>
        <w:tab w:val="center" w:pos="4536"/>
        <w:tab w:val="right" w:pos="9072"/>
      </w:tabs>
    </w:pPr>
  </w:style>
  <w:style w:type="paragraph" w:styleId="Footer">
    <w:name w:val="footer"/>
    <w:basedOn w:val="Normal"/>
    <w:link w:val="FooterChar"/>
    <w:uiPriority w:val="99"/>
    <w:rsid w:val="00A83A32"/>
    <w:pPr>
      <w:tabs>
        <w:tab w:val="center" w:pos="4536"/>
        <w:tab w:val="right" w:pos="9072"/>
      </w:tabs>
    </w:pPr>
  </w:style>
  <w:style w:type="character" w:styleId="PageNumber">
    <w:name w:val="page number"/>
    <w:basedOn w:val="DefaultParagraphFont"/>
    <w:rsid w:val="00A83A32"/>
  </w:style>
  <w:style w:type="character" w:styleId="Strong">
    <w:name w:val="Strong"/>
    <w:qFormat/>
    <w:rsid w:val="00224E3C"/>
    <w:rPr>
      <w:b/>
      <w:bCs/>
    </w:rPr>
  </w:style>
  <w:style w:type="paragraph" w:styleId="ListParagraph">
    <w:name w:val="List Paragraph"/>
    <w:basedOn w:val="Normal"/>
    <w:uiPriority w:val="34"/>
    <w:qFormat/>
    <w:rsid w:val="0049037A"/>
    <w:pPr>
      <w:ind w:left="720"/>
      <w:contextualSpacing/>
    </w:pPr>
    <w:rPr>
      <w:rFonts w:eastAsia="Times New Roman"/>
      <w:szCs w:val="22"/>
      <w:lang w:eastAsia="en-US"/>
    </w:rPr>
  </w:style>
  <w:style w:type="character" w:customStyle="1" w:styleId="EmailStyle26">
    <w:name w:val="EmailStyle26"/>
    <w:uiPriority w:val="99"/>
    <w:semiHidden/>
    <w:rsid w:val="00883819"/>
    <w:rPr>
      <w:rFonts w:ascii="Arial" w:hAnsi="Arial" w:cs="Arial"/>
      <w:color w:val="000080"/>
      <w:sz w:val="20"/>
      <w:szCs w:val="20"/>
    </w:rPr>
  </w:style>
  <w:style w:type="character" w:styleId="Hyperlink">
    <w:name w:val="Hyperlink"/>
    <w:rsid w:val="00394026"/>
    <w:rPr>
      <w:color w:val="0000FF"/>
      <w:u w:val="single"/>
    </w:rPr>
  </w:style>
  <w:style w:type="paragraph" w:styleId="NormalWeb">
    <w:name w:val="Normal (Web)"/>
    <w:basedOn w:val="Normal"/>
    <w:uiPriority w:val="99"/>
    <w:unhideWhenUsed/>
    <w:rsid w:val="009D591D"/>
    <w:pPr>
      <w:spacing w:before="100" w:beforeAutospacing="1" w:after="100" w:afterAutospacing="1"/>
    </w:pPr>
    <w:rPr>
      <w:rFonts w:eastAsia="Times New Roman"/>
      <w:lang w:val="mk-MK" w:eastAsia="mk-MK"/>
    </w:rPr>
  </w:style>
  <w:style w:type="character" w:customStyle="1" w:styleId="Heading2Char">
    <w:name w:val="Heading 2 Char"/>
    <w:link w:val="Heading2"/>
    <w:semiHidden/>
    <w:rsid w:val="00197755"/>
    <w:rPr>
      <w:rFonts w:ascii="Cambria" w:eastAsia="Times New Roman" w:hAnsi="Cambria" w:cs="Times New Roman"/>
      <w:b/>
      <w:bCs/>
      <w:i/>
      <w:iCs/>
      <w:sz w:val="28"/>
      <w:szCs w:val="28"/>
      <w:lang w:val="en-US" w:eastAsia="zh-CN"/>
    </w:rPr>
  </w:style>
  <w:style w:type="character" w:customStyle="1" w:styleId="HeaderChar">
    <w:name w:val="Header Char"/>
    <w:link w:val="Header"/>
    <w:uiPriority w:val="99"/>
    <w:rsid w:val="00D475B9"/>
    <w:rPr>
      <w:sz w:val="24"/>
      <w:szCs w:val="24"/>
      <w:lang w:val="en-US" w:eastAsia="zh-CN"/>
    </w:rPr>
  </w:style>
  <w:style w:type="table" w:customStyle="1" w:styleId="Tabellengitternetz1">
    <w:name w:val="Tabellengitternetz1"/>
    <w:basedOn w:val="TableNormal"/>
    <w:rsid w:val="00B018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6960AD"/>
    <w:rPr>
      <w:rFonts w:ascii="Arial Narrow" w:eastAsia="Times New Roman" w:hAnsi="Arial Narrow"/>
      <w:sz w:val="14"/>
      <w:szCs w:val="20"/>
      <w:lang w:eastAsia="ro-RO"/>
    </w:rPr>
  </w:style>
  <w:style w:type="paragraph" w:customStyle="1" w:styleId="RENANormal">
    <w:name w:val="RENA Normal"/>
    <w:basedOn w:val="Normal"/>
    <w:uiPriority w:val="99"/>
    <w:qFormat/>
    <w:rsid w:val="008276AE"/>
    <w:pPr>
      <w:spacing w:after="240"/>
      <w:jc w:val="both"/>
    </w:pPr>
    <w:rPr>
      <w:rFonts w:ascii="Garamond" w:eastAsia="Times New Roman" w:hAnsi="Garamond"/>
      <w:sz w:val="22"/>
      <w:lang w:eastAsia="nl-NL"/>
    </w:rPr>
  </w:style>
  <w:style w:type="paragraph" w:customStyle="1" w:styleId="Default">
    <w:name w:val="Default"/>
    <w:rsid w:val="00FA27DF"/>
    <w:pPr>
      <w:autoSpaceDE w:val="0"/>
      <w:autoSpaceDN w:val="0"/>
      <w:adjustRightInd w:val="0"/>
    </w:pPr>
    <w:rPr>
      <w:color w:val="000000"/>
      <w:sz w:val="24"/>
      <w:szCs w:val="24"/>
      <w:lang w:val="mk-MK" w:eastAsia="mk-MK"/>
    </w:rPr>
  </w:style>
  <w:style w:type="character" w:customStyle="1" w:styleId="FooterChar">
    <w:name w:val="Footer Char"/>
    <w:link w:val="Footer"/>
    <w:uiPriority w:val="99"/>
    <w:locked/>
    <w:rsid w:val="00522DC2"/>
    <w:rPr>
      <w:sz w:val="24"/>
      <w:szCs w:val="24"/>
      <w:lang w:val="en-GB" w:eastAsia="zh-CN"/>
    </w:rPr>
  </w:style>
  <w:style w:type="paragraph" w:styleId="ListBullet">
    <w:name w:val="List Bullet"/>
    <w:basedOn w:val="Normal"/>
    <w:uiPriority w:val="99"/>
    <w:unhideWhenUsed/>
    <w:rsid w:val="001F7527"/>
    <w:pPr>
      <w:numPr>
        <w:numId w:val="17"/>
      </w:numPr>
      <w:spacing w:before="120" w:after="120"/>
      <w:contextualSpacing/>
      <w:jc w:val="both"/>
    </w:pPr>
    <w:rPr>
      <w:rFonts w:ascii="Calibri" w:eastAsia="Times New Roman" w:hAnsi="Calibri"/>
      <w:sz w:val="22"/>
      <w:lang w:val="en-US" w:eastAsia="en-US"/>
    </w:rPr>
  </w:style>
  <w:style w:type="character" w:styleId="LineNumber">
    <w:name w:val="line number"/>
    <w:basedOn w:val="DefaultParagraphFont"/>
    <w:uiPriority w:val="99"/>
    <w:unhideWhenUsed/>
    <w:rsid w:val="001F752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List Bulle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B1"/>
    <w:rPr>
      <w:sz w:val="24"/>
      <w:szCs w:val="24"/>
      <w:lang w:eastAsia="zh-CN"/>
    </w:rPr>
  </w:style>
  <w:style w:type="paragraph" w:styleId="Heading2">
    <w:name w:val="heading 2"/>
    <w:basedOn w:val="Normal"/>
    <w:next w:val="Normal"/>
    <w:link w:val="Heading2Char"/>
    <w:qFormat/>
    <w:rsid w:val="0019775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qFormat/>
    <w:rsid w:val="00360F2E"/>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00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aHeading2">
    <w:name w:val="Sida Heading 2"/>
    <w:basedOn w:val="Heading3"/>
    <w:rsid w:val="00360F2E"/>
    <w:rPr>
      <w:rFonts w:ascii="Times New Roman" w:eastAsia="Times New Roman" w:hAnsi="Times New Roman" w:cs="Times New Roman"/>
      <w:lang w:eastAsia="en-US"/>
    </w:rPr>
  </w:style>
  <w:style w:type="character" w:styleId="CommentReference">
    <w:name w:val="annotation reference"/>
    <w:semiHidden/>
    <w:rsid w:val="00F05015"/>
    <w:rPr>
      <w:sz w:val="16"/>
      <w:szCs w:val="16"/>
    </w:rPr>
  </w:style>
  <w:style w:type="paragraph" w:styleId="CommentText">
    <w:name w:val="annotation text"/>
    <w:basedOn w:val="Normal"/>
    <w:semiHidden/>
    <w:rsid w:val="00F05015"/>
    <w:rPr>
      <w:sz w:val="20"/>
      <w:szCs w:val="20"/>
    </w:rPr>
  </w:style>
  <w:style w:type="paragraph" w:styleId="CommentSubject">
    <w:name w:val="annotation subject"/>
    <w:basedOn w:val="CommentText"/>
    <w:next w:val="CommentText"/>
    <w:semiHidden/>
    <w:rsid w:val="00F05015"/>
    <w:rPr>
      <w:b/>
      <w:bCs/>
    </w:rPr>
  </w:style>
  <w:style w:type="paragraph" w:styleId="BalloonText">
    <w:name w:val="Balloon Text"/>
    <w:basedOn w:val="Normal"/>
    <w:semiHidden/>
    <w:rsid w:val="00F05015"/>
    <w:rPr>
      <w:rFonts w:ascii="Tahoma" w:hAnsi="Tahoma" w:cs="Tahoma"/>
      <w:sz w:val="16"/>
      <w:szCs w:val="16"/>
    </w:rPr>
  </w:style>
  <w:style w:type="paragraph" w:styleId="Header">
    <w:name w:val="header"/>
    <w:basedOn w:val="Normal"/>
    <w:link w:val="HeaderChar"/>
    <w:uiPriority w:val="99"/>
    <w:rsid w:val="00A83A32"/>
    <w:pPr>
      <w:tabs>
        <w:tab w:val="center" w:pos="4536"/>
        <w:tab w:val="right" w:pos="9072"/>
      </w:tabs>
    </w:pPr>
  </w:style>
  <w:style w:type="paragraph" w:styleId="Footer">
    <w:name w:val="footer"/>
    <w:basedOn w:val="Normal"/>
    <w:link w:val="FooterChar"/>
    <w:uiPriority w:val="99"/>
    <w:rsid w:val="00A83A32"/>
    <w:pPr>
      <w:tabs>
        <w:tab w:val="center" w:pos="4536"/>
        <w:tab w:val="right" w:pos="9072"/>
      </w:tabs>
    </w:pPr>
  </w:style>
  <w:style w:type="character" w:styleId="PageNumber">
    <w:name w:val="page number"/>
    <w:basedOn w:val="DefaultParagraphFont"/>
    <w:rsid w:val="00A83A32"/>
  </w:style>
  <w:style w:type="character" w:styleId="Strong">
    <w:name w:val="Strong"/>
    <w:qFormat/>
    <w:rsid w:val="00224E3C"/>
    <w:rPr>
      <w:b/>
      <w:bCs/>
    </w:rPr>
  </w:style>
  <w:style w:type="paragraph" w:styleId="ListParagraph">
    <w:name w:val="List Paragraph"/>
    <w:basedOn w:val="Normal"/>
    <w:uiPriority w:val="34"/>
    <w:qFormat/>
    <w:rsid w:val="0049037A"/>
    <w:pPr>
      <w:ind w:left="720"/>
      <w:contextualSpacing/>
    </w:pPr>
    <w:rPr>
      <w:rFonts w:eastAsia="Times New Roman"/>
      <w:szCs w:val="22"/>
      <w:lang w:eastAsia="en-US"/>
    </w:rPr>
  </w:style>
  <w:style w:type="character" w:customStyle="1" w:styleId="EmailStyle26">
    <w:name w:val="EmailStyle26"/>
    <w:uiPriority w:val="99"/>
    <w:semiHidden/>
    <w:rsid w:val="00883819"/>
    <w:rPr>
      <w:rFonts w:ascii="Arial" w:hAnsi="Arial" w:cs="Arial"/>
      <w:color w:val="000080"/>
      <w:sz w:val="20"/>
      <w:szCs w:val="20"/>
    </w:rPr>
  </w:style>
  <w:style w:type="character" w:styleId="Hyperlink">
    <w:name w:val="Hyperlink"/>
    <w:rsid w:val="00394026"/>
    <w:rPr>
      <w:color w:val="0000FF"/>
      <w:u w:val="single"/>
    </w:rPr>
  </w:style>
  <w:style w:type="paragraph" w:styleId="NormalWeb">
    <w:name w:val="Normal (Web)"/>
    <w:basedOn w:val="Normal"/>
    <w:uiPriority w:val="99"/>
    <w:unhideWhenUsed/>
    <w:rsid w:val="009D591D"/>
    <w:pPr>
      <w:spacing w:before="100" w:beforeAutospacing="1" w:after="100" w:afterAutospacing="1"/>
    </w:pPr>
    <w:rPr>
      <w:rFonts w:eastAsia="Times New Roman"/>
      <w:lang w:val="mk-MK" w:eastAsia="mk-MK"/>
    </w:rPr>
  </w:style>
  <w:style w:type="character" w:customStyle="1" w:styleId="Heading2Char">
    <w:name w:val="Heading 2 Char"/>
    <w:link w:val="Heading2"/>
    <w:semiHidden/>
    <w:rsid w:val="00197755"/>
    <w:rPr>
      <w:rFonts w:ascii="Cambria" w:eastAsia="Times New Roman" w:hAnsi="Cambria" w:cs="Times New Roman"/>
      <w:b/>
      <w:bCs/>
      <w:i/>
      <w:iCs/>
      <w:sz w:val="28"/>
      <w:szCs w:val="28"/>
      <w:lang w:val="en-US" w:eastAsia="zh-CN"/>
    </w:rPr>
  </w:style>
  <w:style w:type="character" w:customStyle="1" w:styleId="HeaderChar">
    <w:name w:val="Header Char"/>
    <w:link w:val="Header"/>
    <w:uiPriority w:val="99"/>
    <w:rsid w:val="00D475B9"/>
    <w:rPr>
      <w:sz w:val="24"/>
      <w:szCs w:val="24"/>
      <w:lang w:val="en-US" w:eastAsia="zh-CN"/>
    </w:rPr>
  </w:style>
  <w:style w:type="table" w:customStyle="1" w:styleId="Tabellengitternetz1">
    <w:name w:val="Tabellengitternetz1"/>
    <w:basedOn w:val="TableNormal"/>
    <w:rsid w:val="00B018E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rsid w:val="006960AD"/>
    <w:rPr>
      <w:rFonts w:ascii="Arial Narrow" w:eastAsia="Times New Roman" w:hAnsi="Arial Narrow"/>
      <w:sz w:val="14"/>
      <w:szCs w:val="20"/>
      <w:lang w:eastAsia="ro-RO"/>
    </w:rPr>
  </w:style>
  <w:style w:type="paragraph" w:customStyle="1" w:styleId="RENANormal">
    <w:name w:val="RENA Normal"/>
    <w:basedOn w:val="Normal"/>
    <w:uiPriority w:val="99"/>
    <w:qFormat/>
    <w:rsid w:val="008276AE"/>
    <w:pPr>
      <w:spacing w:after="240"/>
      <w:jc w:val="both"/>
    </w:pPr>
    <w:rPr>
      <w:rFonts w:ascii="Garamond" w:eastAsia="Times New Roman" w:hAnsi="Garamond"/>
      <w:sz w:val="22"/>
      <w:lang w:eastAsia="nl-NL"/>
    </w:rPr>
  </w:style>
  <w:style w:type="paragraph" w:customStyle="1" w:styleId="Default">
    <w:name w:val="Default"/>
    <w:rsid w:val="00FA27DF"/>
    <w:pPr>
      <w:autoSpaceDE w:val="0"/>
      <w:autoSpaceDN w:val="0"/>
      <w:adjustRightInd w:val="0"/>
    </w:pPr>
    <w:rPr>
      <w:color w:val="000000"/>
      <w:sz w:val="24"/>
      <w:szCs w:val="24"/>
      <w:lang w:val="mk-MK" w:eastAsia="mk-MK"/>
    </w:rPr>
  </w:style>
  <w:style w:type="character" w:customStyle="1" w:styleId="FooterChar">
    <w:name w:val="Footer Char"/>
    <w:link w:val="Footer"/>
    <w:uiPriority w:val="99"/>
    <w:locked/>
    <w:rsid w:val="00522DC2"/>
    <w:rPr>
      <w:sz w:val="24"/>
      <w:szCs w:val="24"/>
      <w:lang w:val="en-GB" w:eastAsia="zh-CN"/>
    </w:rPr>
  </w:style>
  <w:style w:type="paragraph" w:styleId="ListBullet">
    <w:name w:val="List Bullet"/>
    <w:basedOn w:val="Normal"/>
    <w:uiPriority w:val="99"/>
    <w:unhideWhenUsed/>
    <w:rsid w:val="001F7527"/>
    <w:pPr>
      <w:numPr>
        <w:numId w:val="17"/>
      </w:numPr>
      <w:spacing w:before="120" w:after="120"/>
      <w:contextualSpacing/>
      <w:jc w:val="both"/>
    </w:pPr>
    <w:rPr>
      <w:rFonts w:ascii="Calibri" w:eastAsia="Times New Roman" w:hAnsi="Calibri"/>
      <w:sz w:val="22"/>
      <w:lang w:val="en-US" w:eastAsia="en-US"/>
    </w:rPr>
  </w:style>
  <w:style w:type="character" w:styleId="LineNumber">
    <w:name w:val="line number"/>
    <w:basedOn w:val="DefaultParagraphFont"/>
    <w:uiPriority w:val="99"/>
    <w:unhideWhenUsed/>
    <w:rsid w:val="001F7527"/>
  </w:style>
</w:styles>
</file>

<file path=word/webSettings.xml><?xml version="1.0" encoding="utf-8"?>
<w:webSettings xmlns:r="http://schemas.openxmlformats.org/officeDocument/2006/relationships" xmlns:w="http://schemas.openxmlformats.org/wordprocessingml/2006/main">
  <w:divs>
    <w:div w:id="213547630">
      <w:bodyDiv w:val="1"/>
      <w:marLeft w:val="0"/>
      <w:marRight w:val="0"/>
      <w:marTop w:val="0"/>
      <w:marBottom w:val="0"/>
      <w:divBdr>
        <w:top w:val="none" w:sz="0" w:space="0" w:color="auto"/>
        <w:left w:val="none" w:sz="0" w:space="0" w:color="auto"/>
        <w:bottom w:val="none" w:sz="0" w:space="0" w:color="auto"/>
        <w:right w:val="none" w:sz="0" w:space="0" w:color="auto"/>
      </w:divBdr>
      <w:divsChild>
        <w:div w:id="1760561326">
          <w:marLeft w:val="0"/>
          <w:marRight w:val="0"/>
          <w:marTop w:val="0"/>
          <w:marBottom w:val="0"/>
          <w:divBdr>
            <w:top w:val="none" w:sz="0" w:space="0" w:color="auto"/>
            <w:left w:val="none" w:sz="0" w:space="0" w:color="auto"/>
            <w:bottom w:val="none" w:sz="0" w:space="0" w:color="auto"/>
            <w:right w:val="none" w:sz="0" w:space="0" w:color="auto"/>
          </w:divBdr>
          <w:divsChild>
            <w:div w:id="2016718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2271976">
      <w:bodyDiv w:val="1"/>
      <w:marLeft w:val="0"/>
      <w:marRight w:val="0"/>
      <w:marTop w:val="0"/>
      <w:marBottom w:val="0"/>
      <w:divBdr>
        <w:top w:val="none" w:sz="0" w:space="0" w:color="auto"/>
        <w:left w:val="none" w:sz="0" w:space="0" w:color="auto"/>
        <w:bottom w:val="none" w:sz="0" w:space="0" w:color="auto"/>
        <w:right w:val="none" w:sz="0" w:space="0" w:color="auto"/>
      </w:divBdr>
    </w:div>
    <w:div w:id="802162990">
      <w:bodyDiv w:val="1"/>
      <w:marLeft w:val="0"/>
      <w:marRight w:val="0"/>
      <w:marTop w:val="0"/>
      <w:marBottom w:val="0"/>
      <w:divBdr>
        <w:top w:val="none" w:sz="0" w:space="0" w:color="auto"/>
        <w:left w:val="none" w:sz="0" w:space="0" w:color="auto"/>
        <w:bottom w:val="none" w:sz="0" w:space="0" w:color="auto"/>
        <w:right w:val="none" w:sz="0" w:space="0" w:color="auto"/>
      </w:divBdr>
    </w:div>
    <w:div w:id="1294673940">
      <w:bodyDiv w:val="1"/>
      <w:marLeft w:val="0"/>
      <w:marRight w:val="0"/>
      <w:marTop w:val="0"/>
      <w:marBottom w:val="0"/>
      <w:divBdr>
        <w:top w:val="none" w:sz="0" w:space="0" w:color="auto"/>
        <w:left w:val="none" w:sz="0" w:space="0" w:color="auto"/>
        <w:bottom w:val="none" w:sz="0" w:space="0" w:color="auto"/>
        <w:right w:val="none" w:sz="0" w:space="0" w:color="auto"/>
      </w:divBdr>
    </w:div>
    <w:div w:id="1396393224">
      <w:bodyDiv w:val="1"/>
      <w:marLeft w:val="0"/>
      <w:marRight w:val="0"/>
      <w:marTop w:val="0"/>
      <w:marBottom w:val="0"/>
      <w:divBdr>
        <w:top w:val="none" w:sz="0" w:space="0" w:color="auto"/>
        <w:left w:val="none" w:sz="0" w:space="0" w:color="auto"/>
        <w:bottom w:val="none" w:sz="0" w:space="0" w:color="auto"/>
        <w:right w:val="none" w:sz="0" w:space="0" w:color="auto"/>
      </w:divBdr>
    </w:div>
    <w:div w:id="1570652413">
      <w:bodyDiv w:val="1"/>
      <w:marLeft w:val="0"/>
      <w:marRight w:val="0"/>
      <w:marTop w:val="0"/>
      <w:marBottom w:val="0"/>
      <w:divBdr>
        <w:top w:val="none" w:sz="0" w:space="0" w:color="auto"/>
        <w:left w:val="none" w:sz="0" w:space="0" w:color="auto"/>
        <w:bottom w:val="none" w:sz="0" w:space="0" w:color="auto"/>
        <w:right w:val="none" w:sz="0" w:space="0" w:color="auto"/>
      </w:divBdr>
      <w:divsChild>
        <w:div w:id="1383364192">
          <w:marLeft w:val="0"/>
          <w:marRight w:val="0"/>
          <w:marTop w:val="0"/>
          <w:marBottom w:val="0"/>
          <w:divBdr>
            <w:top w:val="none" w:sz="0" w:space="0" w:color="auto"/>
            <w:left w:val="none" w:sz="0" w:space="0" w:color="auto"/>
            <w:bottom w:val="none" w:sz="0" w:space="0" w:color="auto"/>
            <w:right w:val="none" w:sz="0" w:space="0" w:color="auto"/>
          </w:divBdr>
        </w:div>
      </w:divsChild>
    </w:div>
    <w:div w:id="185041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F7115-BE91-45AF-B333-869AF4BC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1177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Training in Budva 2014 03 18</vt:lpstr>
    </vt:vector>
  </TitlesOfParts>
  <Company/>
  <LinksUpToDate>false</LinksUpToDate>
  <CharactersWithSpaces>7819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in Budva 2014 03 18</dc:title>
  <dc:creator>AK</dc:creator>
  <cp:lastModifiedBy>ruza</cp:lastModifiedBy>
  <cp:revision>2</cp:revision>
  <cp:lastPrinted>2014-01-06T10:40:00Z</cp:lastPrinted>
  <dcterms:created xsi:type="dcterms:W3CDTF">2014-02-06T11:19:00Z</dcterms:created>
  <dcterms:modified xsi:type="dcterms:W3CDTF">2014-02-06T11:19:00Z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